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22B3D" w:rsidRDefault="00014034">
      <w:pPr>
        <w:ind w:firstLine="709"/>
        <w:jc w:val="center"/>
        <w:rPr>
          <w:sz w:val="36"/>
        </w:rPr>
      </w:pPr>
      <w:r>
        <w:rPr>
          <w:sz w:val="36"/>
        </w:rPr>
        <w:t>Личный приём исполняющего обязанности прокурора Республики Карелия</w:t>
      </w:r>
    </w:p>
    <w:p w14:paraId="02000000" w14:textId="77777777" w:rsidR="00822B3D" w:rsidRDefault="00822B3D">
      <w:pPr>
        <w:ind w:firstLine="709"/>
        <w:jc w:val="both"/>
        <w:rPr>
          <w:sz w:val="36"/>
        </w:rPr>
      </w:pPr>
      <w:bookmarkStart w:id="0" w:name="_GoBack"/>
      <w:bookmarkEnd w:id="0"/>
    </w:p>
    <w:p w14:paraId="03000000" w14:textId="77777777" w:rsidR="00822B3D" w:rsidRDefault="00014034">
      <w:pPr>
        <w:ind w:firstLine="709"/>
        <w:jc w:val="both"/>
        <w:rPr>
          <w:sz w:val="36"/>
        </w:rPr>
      </w:pPr>
      <w:r>
        <w:rPr>
          <w:sz w:val="36"/>
        </w:rPr>
        <w:t xml:space="preserve">Исполняющим обязанности прокурора Республики Карелия Спиридоновым Сергеем Анатольевичем 11 декабря 2025 года с 11 часов 00 минут будет проведен личный приём граждан в режиме </w:t>
      </w:r>
      <w:r>
        <w:rPr>
          <w:sz w:val="36"/>
        </w:rPr>
        <w:t>видеоконференцсвязи</w:t>
      </w:r>
      <w:r>
        <w:rPr>
          <w:sz w:val="28"/>
        </w:rPr>
        <w:t xml:space="preserve"> </w:t>
      </w:r>
      <w:r>
        <w:rPr>
          <w:sz w:val="36"/>
        </w:rPr>
        <w:t>по вопросам соблюдения законодательства об обеспечении льготных категорий населения лекарственными препаратами, медицинским изделиями и средствами технической реабилитации</w:t>
      </w:r>
      <w:r>
        <w:rPr>
          <w:sz w:val="28"/>
        </w:rPr>
        <w:t>.</w:t>
      </w:r>
      <w:r>
        <w:rPr>
          <w:sz w:val="36"/>
        </w:rPr>
        <w:t xml:space="preserve"> </w:t>
      </w:r>
    </w:p>
    <w:p w14:paraId="04000000" w14:textId="77777777" w:rsidR="00822B3D" w:rsidRDefault="00014034">
      <w:pPr>
        <w:ind w:firstLine="709"/>
        <w:jc w:val="both"/>
        <w:rPr>
          <w:sz w:val="36"/>
        </w:rPr>
      </w:pPr>
      <w:r>
        <w:rPr>
          <w:sz w:val="36"/>
        </w:rPr>
        <w:t>Для наиболее полного и эффективного решения вопросов, требующи</w:t>
      </w:r>
      <w:r>
        <w:rPr>
          <w:sz w:val="36"/>
        </w:rPr>
        <w:t>х проверки, гражданам при приёме целесообразно иметь на руках заявление с указанием основных доводов, на которые хотели бы получить исчерпывающий ответ.</w:t>
      </w:r>
    </w:p>
    <w:p w14:paraId="05000000" w14:textId="77777777" w:rsidR="00822B3D" w:rsidRDefault="00014034">
      <w:pPr>
        <w:ind w:firstLine="709"/>
        <w:jc w:val="both"/>
        <w:rPr>
          <w:sz w:val="36"/>
        </w:rPr>
      </w:pPr>
      <w:r>
        <w:rPr>
          <w:sz w:val="36"/>
        </w:rPr>
        <w:t xml:space="preserve">Если заявитель ранее обращался в органы прокуратуры или органы государственной и муниципальной власти, </w:t>
      </w:r>
      <w:r>
        <w:rPr>
          <w:sz w:val="36"/>
        </w:rPr>
        <w:t xml:space="preserve">а также правоохранительные органы по возможности необходимо приобщить к заявлению копии ответов либо в обращении сделать ссылку на них. </w:t>
      </w:r>
    </w:p>
    <w:p w14:paraId="06000000" w14:textId="77777777" w:rsidR="00822B3D" w:rsidRDefault="00014034">
      <w:pPr>
        <w:ind w:firstLine="709"/>
        <w:jc w:val="both"/>
        <w:rPr>
          <w:sz w:val="36"/>
        </w:rPr>
      </w:pPr>
      <w:r>
        <w:rPr>
          <w:sz w:val="36"/>
        </w:rPr>
        <w:t xml:space="preserve">О желании быть принятыми граждане могут сообщить в прокуратуру Лахденпохского района по телефону </w:t>
      </w:r>
      <w:r>
        <w:rPr>
          <w:sz w:val="36"/>
        </w:rPr>
        <w:br/>
        <w:t>8 (81450) 4-54-50, ли</w:t>
      </w:r>
      <w:r>
        <w:rPr>
          <w:sz w:val="36"/>
        </w:rPr>
        <w:t xml:space="preserve">бо через канцелярию прокуратуры района. </w:t>
      </w:r>
    </w:p>
    <w:sectPr w:rsidR="00822B3D">
      <w:pgSz w:w="11906" w:h="16838"/>
      <w:pgMar w:top="902" w:right="851" w:bottom="902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22B3D"/>
    <w:rsid w:val="00014034"/>
    <w:rsid w:val="0082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sz w:val="2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2025-12-05T09:28:00Z</dcterms:created>
  <dcterms:modified xsi:type="dcterms:W3CDTF">2025-12-05T09:28:00Z</dcterms:modified>
</cp:coreProperties>
</file>