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1448" w:type="dxa"/>
        <w:tblLook w:val="04A0" w:firstRow="1" w:lastRow="0" w:firstColumn="1" w:lastColumn="0" w:noHBand="0" w:noVBand="1"/>
      </w:tblPr>
      <w:tblGrid>
        <w:gridCol w:w="11448"/>
      </w:tblGrid>
      <w:tr w:rsidR="001375B0" w:rsidRPr="00277552" w:rsidTr="001376B0">
        <w:trPr>
          <w:trHeight w:val="1435"/>
        </w:trPr>
        <w:tc>
          <w:tcPr>
            <w:tcW w:w="114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962"/>
              <w:gridCol w:w="5389"/>
            </w:tblGrid>
            <w:tr w:rsidR="004761A8" w:rsidRPr="00277552" w:rsidTr="00E754D5">
              <w:trPr>
                <w:trHeight w:val="2302"/>
              </w:trPr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0BB8" w:rsidRPr="00277552" w:rsidRDefault="00B77697" w:rsidP="00B776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b/>
                      <w:bCs/>
                      <w:color w:val="002060"/>
                      <w:sz w:val="36"/>
                      <w:szCs w:val="36"/>
                    </w:rPr>
                  </w:pPr>
                  <w:bookmarkStart w:id="0" w:name="_GoBack"/>
                  <w:bookmarkEnd w:id="0"/>
                  <w:r w:rsidRPr="00277552">
                    <w:rPr>
                      <w:b/>
                      <w:bCs/>
                      <w:color w:val="002060"/>
                      <w:sz w:val="36"/>
                      <w:szCs w:val="36"/>
                    </w:rPr>
                    <w:t xml:space="preserve">ВНИМАНИЮ </w:t>
                  </w:r>
                </w:p>
                <w:p w:rsidR="00B77697" w:rsidRPr="00277552" w:rsidRDefault="00B77697" w:rsidP="00B776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snapToGrid w:val="0"/>
                      <w:color w:val="002060"/>
                      <w:w w:val="0"/>
                      <w:sz w:val="36"/>
                      <w:szCs w:val="36"/>
                      <w:u w:color="000000"/>
                      <w:bdr w:val="none" w:sz="0" w:space="0" w:color="000000"/>
                      <w:shd w:val="clear" w:color="000000" w:fill="000000"/>
                    </w:rPr>
                  </w:pPr>
                  <w:r w:rsidRPr="00277552">
                    <w:rPr>
                      <w:b/>
                      <w:bCs/>
                      <w:color w:val="002060"/>
                      <w:sz w:val="36"/>
                      <w:szCs w:val="36"/>
                    </w:rPr>
                    <w:t>ГРАЖДАН!</w:t>
                  </w:r>
                </w:p>
                <w:p w:rsidR="00582898" w:rsidRPr="00277552" w:rsidRDefault="00582898" w:rsidP="00B776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9D0948" w:rsidRPr="00277552" w:rsidRDefault="00B77697" w:rsidP="00B776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277552">
                    <w:rPr>
                      <w:b/>
                      <w:bCs/>
                      <w:color w:val="002060"/>
                      <w:sz w:val="36"/>
                      <w:szCs w:val="36"/>
                    </w:rPr>
                    <w:t xml:space="preserve">Центр социальной работы </w:t>
                  </w:r>
                </w:p>
                <w:p w:rsidR="00FB3A9F" w:rsidRDefault="00B77697" w:rsidP="00B776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277552">
                    <w:rPr>
                      <w:b/>
                      <w:bCs/>
                      <w:color w:val="002060"/>
                      <w:sz w:val="36"/>
                      <w:szCs w:val="36"/>
                    </w:rPr>
                    <w:t xml:space="preserve">Республики Карелия </w:t>
                  </w:r>
                </w:p>
                <w:p w:rsidR="00E55D0B" w:rsidRPr="00E55D0B" w:rsidRDefault="00E55D0B" w:rsidP="00B776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b/>
                      <w:bCs/>
                      <w:color w:val="002060"/>
                      <w:sz w:val="16"/>
                      <w:szCs w:val="16"/>
                    </w:rPr>
                  </w:pPr>
                </w:p>
                <w:p w:rsidR="004761A8" w:rsidRPr="00277552" w:rsidRDefault="00B77697" w:rsidP="00B776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b/>
                      <w:bCs/>
                      <w:color w:val="0F243E" w:themeColor="text2" w:themeShade="80"/>
                      <w:sz w:val="16"/>
                      <w:szCs w:val="16"/>
                    </w:rPr>
                  </w:pPr>
                  <w:r w:rsidRPr="00277552">
                    <w:rPr>
                      <w:b/>
                      <w:bCs/>
                      <w:color w:val="002060"/>
                      <w:sz w:val="36"/>
                      <w:szCs w:val="36"/>
                    </w:rPr>
                    <w:t>информирует</w:t>
                  </w:r>
                </w:p>
              </w:tc>
              <w:tc>
                <w:tcPr>
                  <w:tcW w:w="53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61A8" w:rsidRPr="00277552" w:rsidRDefault="00057D6D" w:rsidP="00B7769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b/>
                      <w:bCs/>
                      <w:color w:val="0F243E" w:themeColor="text2" w:themeShade="80"/>
                      <w:sz w:val="16"/>
                      <w:szCs w:val="16"/>
                    </w:rPr>
                  </w:pPr>
                  <w:r w:rsidRPr="00277552">
                    <w:rPr>
                      <w:b/>
                      <w:bCs/>
                      <w:noProof/>
                      <w:color w:val="0F243E" w:themeColor="text2" w:themeShade="80"/>
                      <w:sz w:val="16"/>
                      <w:szCs w:val="16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margin">
                          <wp:posOffset>274955</wp:posOffset>
                        </wp:positionH>
                        <wp:positionV relativeFrom="margin">
                          <wp:posOffset>-3810</wp:posOffset>
                        </wp:positionV>
                        <wp:extent cx="2942590" cy="2209800"/>
                        <wp:effectExtent l="0" t="0" r="0" b="0"/>
                        <wp:wrapSquare wrapText="bothSides"/>
                        <wp:docPr id="11" name="Рисунок 11" descr="C:\Users\Нейкен_Ю_Л\Desktop\Для публикации\Адресная помощь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Нейкен_Ю_Л\Desktop\Для публикации\Адресная помощь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2590" cy="2209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1375B0" w:rsidRPr="00277552" w:rsidRDefault="001375B0" w:rsidP="009366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color w:val="0F243E" w:themeColor="text2" w:themeShade="80"/>
                <w:sz w:val="16"/>
                <w:szCs w:val="16"/>
              </w:rPr>
            </w:pPr>
          </w:p>
        </w:tc>
      </w:tr>
    </w:tbl>
    <w:p w:rsidR="000A3F68" w:rsidRPr="00355306" w:rsidRDefault="000A3F68" w:rsidP="002B104D">
      <w:pPr>
        <w:contextualSpacing/>
        <w:jc w:val="center"/>
        <w:rPr>
          <w:rFonts w:ascii="Arial Black" w:hAnsi="Arial Black"/>
          <w:bCs/>
          <w:caps/>
          <w:color w:val="215868" w:themeColor="accent5" w:themeShade="80"/>
          <w:sz w:val="32"/>
          <w:szCs w:val="32"/>
        </w:rPr>
      </w:pPr>
    </w:p>
    <w:p w:rsidR="00E44F15" w:rsidRDefault="009D0948" w:rsidP="002B104D">
      <w:pPr>
        <w:contextualSpacing/>
        <w:jc w:val="center"/>
        <w:rPr>
          <w:rFonts w:ascii="Arial Black" w:hAnsi="Arial Black"/>
          <w:bCs/>
          <w:caps/>
          <w:color w:val="215868" w:themeColor="accent5" w:themeShade="80"/>
          <w:sz w:val="28"/>
          <w:szCs w:val="28"/>
        </w:rPr>
      </w:pPr>
      <w:r w:rsidRPr="00E44F15">
        <w:rPr>
          <w:rFonts w:ascii="Arial Black" w:hAnsi="Arial Black"/>
          <w:bCs/>
          <w:caps/>
          <w:color w:val="215868" w:themeColor="accent5" w:themeShade="80"/>
          <w:sz w:val="28"/>
          <w:szCs w:val="28"/>
        </w:rPr>
        <w:t xml:space="preserve">о возможности получения социальной помощи на основании социального контракта НА </w:t>
      </w:r>
      <w:r w:rsidR="00E44F15" w:rsidRPr="00E44F15">
        <w:rPr>
          <w:rFonts w:ascii="Arial Black" w:hAnsi="Arial Black"/>
          <w:bCs/>
          <w:caps/>
          <w:color w:val="215868" w:themeColor="accent5" w:themeShade="80"/>
          <w:sz w:val="28"/>
          <w:szCs w:val="28"/>
        </w:rPr>
        <w:t xml:space="preserve">осуществление мероприятий, связанных с лечением </w:t>
      </w:r>
    </w:p>
    <w:p w:rsidR="009D0948" w:rsidRPr="00E44F15" w:rsidRDefault="00E44F15" w:rsidP="002B104D">
      <w:pPr>
        <w:contextualSpacing/>
        <w:jc w:val="center"/>
        <w:rPr>
          <w:rFonts w:ascii="Arial Black" w:hAnsi="Arial Black"/>
          <w:bCs/>
          <w:caps/>
          <w:color w:val="215868" w:themeColor="accent5" w:themeShade="80"/>
          <w:sz w:val="28"/>
          <w:szCs w:val="28"/>
        </w:rPr>
      </w:pPr>
      <w:r w:rsidRPr="00E44F15">
        <w:rPr>
          <w:rFonts w:ascii="Arial Black" w:hAnsi="Arial Black"/>
          <w:bCs/>
          <w:caps/>
          <w:color w:val="215868" w:themeColor="accent5" w:themeShade="80"/>
          <w:sz w:val="28"/>
          <w:szCs w:val="28"/>
        </w:rPr>
        <w:t>алкогольной зависимости</w:t>
      </w:r>
    </w:p>
    <w:p w:rsidR="009D0948" w:rsidRPr="00355306" w:rsidRDefault="009D0948" w:rsidP="009D0948">
      <w:pPr>
        <w:ind w:firstLine="709"/>
        <w:contextualSpacing/>
        <w:rPr>
          <w:bCs/>
          <w:caps/>
          <w:color w:val="000000"/>
          <w:sz w:val="32"/>
          <w:szCs w:val="32"/>
        </w:rPr>
      </w:pPr>
    </w:p>
    <w:p w:rsidR="009D0948" w:rsidRPr="00444E71" w:rsidRDefault="009D0948" w:rsidP="00FB3A9F">
      <w:pPr>
        <w:widowControl w:val="0"/>
        <w:autoSpaceDE w:val="0"/>
        <w:autoSpaceDN w:val="0"/>
        <w:adjustRightInd w:val="0"/>
        <w:ind w:firstLine="425"/>
        <w:contextualSpacing/>
        <w:jc w:val="both"/>
        <w:rPr>
          <w:sz w:val="30"/>
          <w:szCs w:val="30"/>
        </w:rPr>
      </w:pPr>
      <w:r w:rsidRPr="00444E71">
        <w:rPr>
          <w:sz w:val="30"/>
          <w:szCs w:val="30"/>
        </w:rPr>
        <w:t xml:space="preserve">Государственная социальная помощь на </w:t>
      </w:r>
      <w:r w:rsidR="00E44F15">
        <w:rPr>
          <w:sz w:val="30"/>
          <w:szCs w:val="30"/>
        </w:rPr>
        <w:t xml:space="preserve">осуществление мероприятий, связанных с лечением алкогольной зависимости </w:t>
      </w:r>
      <w:r w:rsidRPr="00444E71">
        <w:rPr>
          <w:sz w:val="30"/>
          <w:szCs w:val="30"/>
        </w:rPr>
        <w:t xml:space="preserve">предоставляется </w:t>
      </w:r>
      <w:r w:rsidR="00901444" w:rsidRPr="00444E71">
        <w:rPr>
          <w:sz w:val="30"/>
          <w:szCs w:val="30"/>
        </w:rPr>
        <w:t>гражданам из малоимущих</w:t>
      </w:r>
      <w:r w:rsidRPr="00444E71">
        <w:rPr>
          <w:sz w:val="30"/>
          <w:szCs w:val="30"/>
        </w:rPr>
        <w:t xml:space="preserve"> сем</w:t>
      </w:r>
      <w:r w:rsidR="00901444" w:rsidRPr="00444E71">
        <w:rPr>
          <w:sz w:val="30"/>
          <w:szCs w:val="30"/>
        </w:rPr>
        <w:t>ей</w:t>
      </w:r>
      <w:r w:rsidR="00AB4DC2" w:rsidRPr="00444E71">
        <w:rPr>
          <w:sz w:val="30"/>
          <w:szCs w:val="30"/>
        </w:rPr>
        <w:t xml:space="preserve"> и малоимущим одиноко проживающим гражданам.</w:t>
      </w:r>
    </w:p>
    <w:p w:rsidR="000A3F68" w:rsidRPr="00444E71" w:rsidRDefault="000A3F68" w:rsidP="00FB3A9F">
      <w:pPr>
        <w:widowControl w:val="0"/>
        <w:autoSpaceDE w:val="0"/>
        <w:autoSpaceDN w:val="0"/>
        <w:adjustRightInd w:val="0"/>
        <w:ind w:firstLine="425"/>
        <w:contextualSpacing/>
        <w:jc w:val="both"/>
        <w:rPr>
          <w:sz w:val="30"/>
          <w:szCs w:val="30"/>
        </w:rPr>
      </w:pPr>
    </w:p>
    <w:p w:rsidR="000C3FE0" w:rsidRDefault="000C3FE0" w:rsidP="000C3FE0">
      <w:pPr>
        <w:widowControl w:val="0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  <w:r w:rsidRPr="000C3FE0">
        <w:rPr>
          <w:sz w:val="28"/>
          <w:szCs w:val="28"/>
        </w:rPr>
        <w:t>Оплата расходов на реализацию мероприятий, связанных с лечением алкогольной зависимости, осуществляется Центром по безналичному расчету при предоставлении гражданином в Отделение счета от поставщика услуг, за счет средств, предусмотренных на осуществление денежной выплаты гражданину, з</w:t>
      </w:r>
      <w:r>
        <w:rPr>
          <w:sz w:val="28"/>
          <w:szCs w:val="28"/>
        </w:rPr>
        <w:t>аключившему социальный контракт.</w:t>
      </w:r>
    </w:p>
    <w:p w:rsidR="000C3FE0" w:rsidRPr="000C3FE0" w:rsidRDefault="000C3FE0" w:rsidP="000C3FE0">
      <w:pPr>
        <w:widowControl w:val="0"/>
        <w:autoSpaceDE w:val="0"/>
        <w:autoSpaceDN w:val="0"/>
        <w:adjustRightInd w:val="0"/>
        <w:ind w:firstLine="425"/>
        <w:jc w:val="both"/>
        <w:rPr>
          <w:sz w:val="28"/>
          <w:szCs w:val="28"/>
        </w:rPr>
      </w:pPr>
    </w:p>
    <w:p w:rsidR="00E01267" w:rsidRPr="00E01267" w:rsidRDefault="00E01267" w:rsidP="00E01267">
      <w:pPr>
        <w:pStyle w:val="a9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caps/>
          <w:color w:val="215868" w:themeColor="accent5" w:themeShade="80"/>
          <w:sz w:val="30"/>
          <w:szCs w:val="30"/>
          <w:u w:val="single"/>
        </w:rPr>
      </w:pPr>
      <w:r w:rsidRPr="002A4CF3">
        <w:rPr>
          <w:rFonts w:asciiTheme="minorHAnsi" w:hAnsiTheme="minorHAnsi" w:cstheme="minorHAnsi"/>
          <w:b/>
          <w:caps/>
          <w:noProof/>
          <w:color w:val="1E5260"/>
          <w:sz w:val="28"/>
          <w:szCs w:val="28"/>
        </w:rPr>
        <w:drawing>
          <wp:inline distT="0" distB="0" distL="0" distR="0">
            <wp:extent cx="200025" cy="200025"/>
            <wp:effectExtent l="19050" t="0" r="9525" b="0"/>
            <wp:docPr id="1" name="Рисунок 2" descr="C:\Users\Нейкен_Ю_Л\Desktop\значок-восклицательного-знака-уникально-восклицательный-знак-милый-124686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Нейкен_Ю_Л\Desktop\значок-восклицательного-знака-уникально-восклицательный-знак-милый-124686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7552">
        <w:rPr>
          <w:rFonts w:asciiTheme="minorHAnsi" w:hAnsiTheme="minorHAnsi" w:cstheme="minorHAnsi"/>
          <w:b/>
          <w:caps/>
          <w:color w:val="1E5260"/>
          <w:sz w:val="28"/>
          <w:szCs w:val="28"/>
          <w:u w:val="single"/>
        </w:rPr>
        <w:t>Заключение социального контракта осуществляется при условии</w:t>
      </w:r>
      <w:r w:rsidRPr="00277552">
        <w:rPr>
          <w:rFonts w:ascii="Arial" w:hAnsi="Arial" w:cs="Arial"/>
          <w:b/>
          <w:caps/>
          <w:sz w:val="28"/>
          <w:szCs w:val="28"/>
          <w:u w:val="single"/>
        </w:rPr>
        <w:t>:</w:t>
      </w:r>
    </w:p>
    <w:p w:rsidR="00277552" w:rsidRPr="00444E71" w:rsidRDefault="00277552" w:rsidP="00FB3A9F">
      <w:pPr>
        <w:pStyle w:val="a9"/>
        <w:widowControl w:val="0"/>
        <w:autoSpaceDE w:val="0"/>
        <w:autoSpaceDN w:val="0"/>
        <w:adjustRightInd w:val="0"/>
        <w:ind w:left="0"/>
        <w:jc w:val="both"/>
        <w:rPr>
          <w:sz w:val="30"/>
          <w:szCs w:val="30"/>
        </w:rPr>
      </w:pPr>
    </w:p>
    <w:p w:rsidR="009E503F" w:rsidRPr="00444E71" w:rsidRDefault="009E503F" w:rsidP="00FB3A9F">
      <w:pPr>
        <w:pStyle w:val="a9"/>
        <w:numPr>
          <w:ilvl w:val="0"/>
          <w:numId w:val="38"/>
        </w:numPr>
        <w:tabs>
          <w:tab w:val="left" w:pos="426"/>
        </w:tabs>
        <w:ind w:left="0" w:firstLine="0"/>
        <w:jc w:val="both"/>
        <w:rPr>
          <w:sz w:val="30"/>
          <w:szCs w:val="30"/>
        </w:rPr>
      </w:pPr>
      <w:r w:rsidRPr="00444E71">
        <w:rPr>
          <w:sz w:val="30"/>
          <w:szCs w:val="30"/>
        </w:rPr>
        <w:t>отсутствия недвижимого имущества, которое может сдаваться в аренду и приносить доход;</w:t>
      </w:r>
    </w:p>
    <w:p w:rsidR="009E503F" w:rsidRPr="00444E71" w:rsidRDefault="009E503F" w:rsidP="00FB3A9F">
      <w:pPr>
        <w:pStyle w:val="a9"/>
        <w:numPr>
          <w:ilvl w:val="0"/>
          <w:numId w:val="38"/>
        </w:numPr>
        <w:tabs>
          <w:tab w:val="left" w:pos="426"/>
        </w:tabs>
        <w:ind w:left="0" w:firstLine="0"/>
        <w:jc w:val="both"/>
        <w:rPr>
          <w:sz w:val="30"/>
          <w:szCs w:val="30"/>
        </w:rPr>
      </w:pPr>
      <w:r w:rsidRPr="00444E71">
        <w:rPr>
          <w:sz w:val="30"/>
          <w:szCs w:val="30"/>
        </w:rPr>
        <w:t xml:space="preserve">отсутствия механического транспортного средства (прицепа, полуприцепа) стоимостью более 500000 рублей </w:t>
      </w:r>
      <w:r w:rsidR="00FB3A9F" w:rsidRPr="00444E71">
        <w:rPr>
          <w:sz w:val="30"/>
          <w:szCs w:val="30"/>
        </w:rPr>
        <w:t>со сроком эксплуатации до 5 лет.</w:t>
      </w:r>
    </w:p>
    <w:p w:rsidR="009E503F" w:rsidRPr="00444E71" w:rsidRDefault="009E503F" w:rsidP="00FB3A9F">
      <w:pPr>
        <w:widowControl w:val="0"/>
        <w:autoSpaceDE w:val="0"/>
        <w:autoSpaceDN w:val="0"/>
        <w:adjustRightInd w:val="0"/>
        <w:rPr>
          <w:b/>
          <w:sz w:val="30"/>
          <w:szCs w:val="30"/>
        </w:rPr>
      </w:pPr>
    </w:p>
    <w:p w:rsidR="009D0948" w:rsidRPr="00444E71" w:rsidRDefault="009D0948" w:rsidP="00FB3A9F">
      <w:pPr>
        <w:jc w:val="center"/>
        <w:rPr>
          <w:b/>
          <w:i/>
          <w:color w:val="005C5A"/>
          <w:sz w:val="30"/>
          <w:szCs w:val="30"/>
        </w:rPr>
      </w:pPr>
      <w:r w:rsidRPr="00444E71">
        <w:rPr>
          <w:b/>
          <w:i/>
          <w:color w:val="005C5A"/>
          <w:sz w:val="30"/>
          <w:szCs w:val="30"/>
        </w:rPr>
        <w:t xml:space="preserve">Социальный контракт заключается на срок до </w:t>
      </w:r>
      <w:r w:rsidR="000C3FE0">
        <w:rPr>
          <w:b/>
          <w:i/>
          <w:color w:val="005C5A"/>
          <w:sz w:val="30"/>
          <w:szCs w:val="30"/>
        </w:rPr>
        <w:t>6</w:t>
      </w:r>
      <w:r w:rsidRPr="00444E71">
        <w:rPr>
          <w:b/>
          <w:i/>
          <w:color w:val="005C5A"/>
          <w:sz w:val="30"/>
          <w:szCs w:val="30"/>
        </w:rPr>
        <w:t xml:space="preserve"> месяцев</w:t>
      </w:r>
      <w:r w:rsidR="00FB3A9F" w:rsidRPr="00444E71">
        <w:rPr>
          <w:b/>
          <w:i/>
          <w:color w:val="005C5A"/>
          <w:sz w:val="30"/>
          <w:szCs w:val="30"/>
        </w:rPr>
        <w:t>.</w:t>
      </w:r>
    </w:p>
    <w:p w:rsidR="009D0948" w:rsidRPr="00444E71" w:rsidRDefault="009D0948" w:rsidP="00FB3A9F">
      <w:pPr>
        <w:shd w:val="clear" w:color="auto" w:fill="FFFFFF"/>
        <w:tabs>
          <w:tab w:val="left" w:pos="851"/>
        </w:tabs>
        <w:ind w:firstLine="426"/>
        <w:contextualSpacing/>
        <w:jc w:val="both"/>
        <w:rPr>
          <w:color w:val="000000" w:themeColor="text1"/>
          <w:sz w:val="30"/>
          <w:szCs w:val="30"/>
        </w:rPr>
      </w:pPr>
    </w:p>
    <w:p w:rsidR="00EF4ED2" w:rsidRPr="00444E71" w:rsidRDefault="009D0948" w:rsidP="00DB24EC">
      <w:pPr>
        <w:tabs>
          <w:tab w:val="left" w:pos="851"/>
        </w:tabs>
        <w:ind w:firstLine="426"/>
        <w:jc w:val="both"/>
        <w:rPr>
          <w:sz w:val="30"/>
          <w:szCs w:val="30"/>
        </w:rPr>
      </w:pPr>
      <w:r w:rsidRPr="00444E71">
        <w:rPr>
          <w:b/>
          <w:color w:val="002060"/>
          <w:sz w:val="30"/>
          <w:szCs w:val="30"/>
          <w:u w:val="single"/>
        </w:rPr>
        <w:t>Для получения социальной помощи</w:t>
      </w:r>
      <w:r w:rsidRPr="00444E71">
        <w:rPr>
          <w:sz w:val="30"/>
          <w:szCs w:val="30"/>
        </w:rPr>
        <w:t xml:space="preserve"> граждане </w:t>
      </w:r>
      <w:r w:rsidR="00E01267">
        <w:rPr>
          <w:sz w:val="30"/>
          <w:szCs w:val="30"/>
        </w:rPr>
        <w:t xml:space="preserve">подают </w:t>
      </w:r>
      <w:r w:rsidRPr="00444E71">
        <w:rPr>
          <w:sz w:val="30"/>
          <w:szCs w:val="30"/>
        </w:rPr>
        <w:t xml:space="preserve">в Отделение ЦСР РК по работе с гражданами в </w:t>
      </w:r>
      <w:proofErr w:type="spellStart"/>
      <w:r w:rsidRPr="00444E71">
        <w:rPr>
          <w:sz w:val="30"/>
          <w:szCs w:val="30"/>
        </w:rPr>
        <w:t>Лахденпохском</w:t>
      </w:r>
      <w:proofErr w:type="spellEnd"/>
      <w:r w:rsidRPr="00444E71">
        <w:rPr>
          <w:sz w:val="30"/>
          <w:szCs w:val="30"/>
        </w:rPr>
        <w:t xml:space="preserve"> районе заявление с приложением следующих документов:</w:t>
      </w:r>
    </w:p>
    <w:p w:rsidR="000B379F" w:rsidRPr="00444E71" w:rsidRDefault="000B379F" w:rsidP="00DB24EC">
      <w:pPr>
        <w:tabs>
          <w:tab w:val="left" w:pos="851"/>
        </w:tabs>
        <w:ind w:firstLine="426"/>
        <w:jc w:val="both"/>
        <w:rPr>
          <w:sz w:val="16"/>
          <w:szCs w:val="16"/>
        </w:rPr>
      </w:pPr>
    </w:p>
    <w:p w:rsidR="009D0948" w:rsidRPr="00444E71" w:rsidRDefault="009D0948" w:rsidP="00DB24EC">
      <w:pPr>
        <w:pStyle w:val="a9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  <w:rPr>
          <w:sz w:val="30"/>
          <w:szCs w:val="30"/>
        </w:rPr>
      </w:pPr>
      <w:bookmarkStart w:id="1" w:name="sub_1042"/>
      <w:r w:rsidRPr="00444E71">
        <w:rPr>
          <w:sz w:val="30"/>
          <w:szCs w:val="30"/>
        </w:rPr>
        <w:t>о доходах за три последних календарных месяца, предшествующих месяцу подачи заявления, гражданина и всех членов его семьи;</w:t>
      </w:r>
    </w:p>
    <w:bookmarkEnd w:id="1"/>
    <w:p w:rsidR="009D0948" w:rsidRDefault="009D0948" w:rsidP="00DB24EC">
      <w:pPr>
        <w:pStyle w:val="a9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  <w:rPr>
          <w:sz w:val="30"/>
          <w:szCs w:val="30"/>
        </w:rPr>
      </w:pPr>
      <w:r w:rsidRPr="00444E71">
        <w:rPr>
          <w:sz w:val="30"/>
          <w:szCs w:val="30"/>
        </w:rPr>
        <w:t>о степени родства и (или) свойства членов семьи</w:t>
      </w:r>
      <w:r w:rsidR="00AC5302" w:rsidRPr="00444E71">
        <w:rPr>
          <w:sz w:val="30"/>
          <w:szCs w:val="30"/>
        </w:rPr>
        <w:t>;</w:t>
      </w:r>
    </w:p>
    <w:p w:rsidR="0070455A" w:rsidRDefault="0070455A" w:rsidP="0070455A">
      <w:pPr>
        <w:pStyle w:val="a9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70455A">
        <w:rPr>
          <w:sz w:val="28"/>
          <w:szCs w:val="28"/>
        </w:rPr>
        <w:lastRenderedPageBreak/>
        <w:t xml:space="preserve">копию договора (с предъявлением подлинника) </w:t>
      </w:r>
      <w:r>
        <w:rPr>
          <w:sz w:val="28"/>
          <w:szCs w:val="28"/>
        </w:rPr>
        <w:t>об оказании услуг, заключенного</w:t>
      </w:r>
    </w:p>
    <w:p w:rsidR="0070455A" w:rsidRPr="0070455A" w:rsidRDefault="0070455A" w:rsidP="007045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0455A">
        <w:rPr>
          <w:sz w:val="28"/>
          <w:szCs w:val="28"/>
        </w:rPr>
        <w:t>с поставщиком услуг на оказание медицинских услуг по лечению алкогольной зависимости, содержащего информацию о виде, объеме и стоимости услуг, соответствующую условиям социального контракта, акт (документ) о предоставлении гражданину на возмездной основе медицинских услуг, связанных с лечением алкогольной зависимости</w:t>
      </w:r>
    </w:p>
    <w:p w:rsidR="0070455A" w:rsidRPr="0070455A" w:rsidRDefault="0070455A" w:rsidP="0070455A">
      <w:pPr>
        <w:pStyle w:val="a9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70455A">
        <w:rPr>
          <w:sz w:val="28"/>
          <w:szCs w:val="28"/>
        </w:rPr>
        <w:t>счет от поставщика услуг;</w:t>
      </w:r>
    </w:p>
    <w:p w:rsidR="0070455A" w:rsidRPr="0070455A" w:rsidRDefault="0070455A" w:rsidP="0070455A">
      <w:pPr>
        <w:pStyle w:val="a9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70455A">
        <w:rPr>
          <w:sz w:val="28"/>
          <w:szCs w:val="28"/>
        </w:rPr>
        <w:t>иные платежные документы, подтвержд</w:t>
      </w:r>
      <w:r>
        <w:rPr>
          <w:sz w:val="28"/>
          <w:szCs w:val="28"/>
        </w:rPr>
        <w:t>ающие расходы на указанные цели.</w:t>
      </w:r>
    </w:p>
    <w:p w:rsidR="00AC5302" w:rsidRPr="00444E71" w:rsidRDefault="00AC5302" w:rsidP="0070455A">
      <w:pPr>
        <w:pStyle w:val="a9"/>
        <w:tabs>
          <w:tab w:val="left" w:pos="0"/>
          <w:tab w:val="left" w:pos="426"/>
        </w:tabs>
        <w:ind w:left="0"/>
        <w:jc w:val="both"/>
        <w:rPr>
          <w:sz w:val="30"/>
          <w:szCs w:val="30"/>
        </w:rPr>
      </w:pPr>
    </w:p>
    <w:p w:rsidR="00AC5302" w:rsidRPr="00444E71" w:rsidRDefault="00AC5302" w:rsidP="00FB3A9F">
      <w:pPr>
        <w:pStyle w:val="a9"/>
        <w:tabs>
          <w:tab w:val="left" w:pos="426"/>
          <w:tab w:val="left" w:pos="851"/>
        </w:tabs>
        <w:ind w:left="0"/>
        <w:jc w:val="both"/>
        <w:rPr>
          <w:sz w:val="30"/>
          <w:szCs w:val="30"/>
        </w:rPr>
      </w:pPr>
    </w:p>
    <w:p w:rsidR="009D0948" w:rsidRPr="00444E71" w:rsidRDefault="009D0948" w:rsidP="00FB3A9F">
      <w:pPr>
        <w:pStyle w:val="a9"/>
        <w:tabs>
          <w:tab w:val="left" w:pos="851"/>
        </w:tabs>
        <w:ind w:left="0"/>
        <w:jc w:val="both"/>
        <w:rPr>
          <w:sz w:val="30"/>
          <w:szCs w:val="30"/>
        </w:rPr>
      </w:pPr>
    </w:p>
    <w:p w:rsidR="009D0948" w:rsidRPr="00444E71" w:rsidRDefault="009D0948" w:rsidP="00FB3A9F">
      <w:pPr>
        <w:shd w:val="clear" w:color="auto" w:fill="FFFFFF"/>
        <w:contextualSpacing/>
        <w:jc w:val="center"/>
        <w:rPr>
          <w:b/>
          <w:i/>
          <w:color w:val="002060"/>
          <w:sz w:val="30"/>
          <w:szCs w:val="30"/>
          <w:shd w:val="clear" w:color="auto" w:fill="FFFFFF"/>
        </w:rPr>
      </w:pPr>
      <w:r w:rsidRPr="00444E71">
        <w:rPr>
          <w:b/>
          <w:i/>
          <w:color w:val="002060"/>
          <w:sz w:val="30"/>
          <w:szCs w:val="30"/>
          <w:shd w:val="clear" w:color="auto" w:fill="FFFFFF"/>
        </w:rPr>
        <w:t>Прием граждан</w:t>
      </w:r>
      <w:r w:rsidRPr="00444E71">
        <w:rPr>
          <w:b/>
          <w:bCs/>
          <w:i/>
          <w:color w:val="002060"/>
          <w:sz w:val="30"/>
          <w:szCs w:val="30"/>
          <w:shd w:val="clear" w:color="auto" w:fill="FFFFFF"/>
        </w:rPr>
        <w:t> </w:t>
      </w:r>
      <w:r w:rsidRPr="00444E71">
        <w:rPr>
          <w:b/>
          <w:i/>
          <w:color w:val="002060"/>
          <w:sz w:val="30"/>
          <w:szCs w:val="30"/>
          <w:shd w:val="clear" w:color="auto" w:fill="FFFFFF"/>
        </w:rPr>
        <w:t>осуществляется по адресу:</w:t>
      </w:r>
    </w:p>
    <w:p w:rsidR="008573CA" w:rsidRPr="00444E71" w:rsidRDefault="008573CA" w:rsidP="00FB3A9F">
      <w:pPr>
        <w:shd w:val="clear" w:color="auto" w:fill="FFFFFF"/>
        <w:contextualSpacing/>
        <w:jc w:val="center"/>
        <w:rPr>
          <w:b/>
          <w:i/>
          <w:color w:val="002060"/>
          <w:sz w:val="30"/>
          <w:szCs w:val="30"/>
          <w:shd w:val="clear" w:color="auto" w:fill="FFFFFF"/>
        </w:rPr>
      </w:pPr>
    </w:p>
    <w:p w:rsidR="009E503F" w:rsidRPr="00444E71" w:rsidRDefault="009D0948" w:rsidP="00FB3A9F">
      <w:pPr>
        <w:shd w:val="clear" w:color="auto" w:fill="FFFFFF"/>
        <w:contextualSpacing/>
        <w:jc w:val="center"/>
        <w:rPr>
          <w:color w:val="000000" w:themeColor="text1"/>
          <w:sz w:val="30"/>
          <w:szCs w:val="30"/>
          <w:shd w:val="clear" w:color="auto" w:fill="FFFFFF"/>
        </w:rPr>
      </w:pPr>
      <w:r w:rsidRPr="00444E71">
        <w:rPr>
          <w:color w:val="000000" w:themeColor="text1"/>
          <w:sz w:val="30"/>
          <w:szCs w:val="30"/>
          <w:u w:val="single"/>
          <w:shd w:val="clear" w:color="auto" w:fill="FFFFFF"/>
        </w:rPr>
        <w:t>г. Лахденпохья, ул. Ленина, д. 31</w:t>
      </w:r>
      <w:r w:rsidRPr="00444E71">
        <w:rPr>
          <w:color w:val="000000" w:themeColor="text1"/>
          <w:sz w:val="30"/>
          <w:szCs w:val="30"/>
          <w:shd w:val="clear" w:color="auto" w:fill="FFFFFF"/>
        </w:rPr>
        <w:t xml:space="preserve"> по</w:t>
      </w:r>
      <w:r w:rsidRPr="00444E71">
        <w:rPr>
          <w:i/>
          <w:color w:val="000000" w:themeColor="text1"/>
          <w:sz w:val="30"/>
          <w:szCs w:val="30"/>
          <w:shd w:val="clear" w:color="auto" w:fill="FFFFFF"/>
        </w:rPr>
        <w:t xml:space="preserve"> </w:t>
      </w:r>
      <w:r w:rsidRPr="00444E71">
        <w:rPr>
          <w:color w:val="000000" w:themeColor="text1"/>
          <w:sz w:val="30"/>
          <w:szCs w:val="30"/>
          <w:shd w:val="clear" w:color="auto" w:fill="FFFFFF"/>
        </w:rPr>
        <w:t>предварительной записи.</w:t>
      </w:r>
    </w:p>
    <w:p w:rsidR="00277552" w:rsidRPr="00444E71" w:rsidRDefault="00277552" w:rsidP="00FB3A9F">
      <w:pPr>
        <w:shd w:val="clear" w:color="auto" w:fill="FFFFFF"/>
        <w:contextualSpacing/>
        <w:jc w:val="center"/>
        <w:rPr>
          <w:color w:val="000000" w:themeColor="text1"/>
          <w:sz w:val="30"/>
          <w:szCs w:val="30"/>
          <w:shd w:val="clear" w:color="auto" w:fill="FFFFFF"/>
        </w:rPr>
      </w:pPr>
    </w:p>
    <w:p w:rsidR="009D0948" w:rsidRPr="00444E71" w:rsidRDefault="009D0948" w:rsidP="00FB3A9F">
      <w:pPr>
        <w:shd w:val="clear" w:color="auto" w:fill="FFFFFF"/>
        <w:contextualSpacing/>
        <w:jc w:val="center"/>
        <w:rPr>
          <w:b/>
          <w:i/>
          <w:color w:val="002060"/>
          <w:sz w:val="30"/>
          <w:szCs w:val="30"/>
          <w:shd w:val="clear" w:color="auto" w:fill="FFFFFF"/>
        </w:rPr>
      </w:pPr>
      <w:r w:rsidRPr="00444E71">
        <w:rPr>
          <w:b/>
          <w:i/>
          <w:color w:val="002060"/>
          <w:sz w:val="30"/>
          <w:szCs w:val="30"/>
          <w:shd w:val="clear" w:color="auto" w:fill="FFFFFF"/>
        </w:rPr>
        <w:t>Получить консультацию и записаться на прием можно по телефонам:</w:t>
      </w:r>
    </w:p>
    <w:p w:rsidR="00A518B5" w:rsidRPr="00444E71" w:rsidRDefault="009D0948" w:rsidP="00FB3A9F">
      <w:pPr>
        <w:pStyle w:val="a9"/>
        <w:numPr>
          <w:ilvl w:val="0"/>
          <w:numId w:val="42"/>
        </w:numPr>
        <w:shd w:val="clear" w:color="auto" w:fill="FFFFFF"/>
        <w:tabs>
          <w:tab w:val="clear" w:pos="6173"/>
          <w:tab w:val="num" w:pos="0"/>
        </w:tabs>
        <w:ind w:left="0" w:firstLine="0"/>
        <w:jc w:val="center"/>
        <w:rPr>
          <w:b/>
          <w:i/>
          <w:color w:val="002060"/>
          <w:sz w:val="30"/>
          <w:szCs w:val="30"/>
          <w:shd w:val="clear" w:color="auto" w:fill="FFFFFF"/>
        </w:rPr>
      </w:pPr>
      <w:r w:rsidRPr="00444E71">
        <w:rPr>
          <w:b/>
          <w:i/>
          <w:color w:val="002060"/>
          <w:sz w:val="30"/>
          <w:szCs w:val="30"/>
          <w:shd w:val="clear" w:color="auto" w:fill="FFFFFF"/>
        </w:rPr>
        <w:t>(81450) 4-54-97; 89602191116</w:t>
      </w:r>
    </w:p>
    <w:p w:rsidR="00277552" w:rsidRPr="00444E71" w:rsidRDefault="00277552" w:rsidP="00FB3A9F">
      <w:pPr>
        <w:pStyle w:val="a9"/>
        <w:shd w:val="clear" w:color="auto" w:fill="FFFFFF"/>
        <w:ind w:left="0"/>
        <w:rPr>
          <w:color w:val="002060"/>
          <w:sz w:val="30"/>
          <w:szCs w:val="30"/>
        </w:rPr>
      </w:pPr>
    </w:p>
    <w:p w:rsidR="00DB24EC" w:rsidRDefault="00277552" w:rsidP="00FB3A9F">
      <w:pPr>
        <w:pStyle w:val="a9"/>
        <w:shd w:val="clear" w:color="auto" w:fill="FFFFFF"/>
        <w:ind w:left="0"/>
        <w:jc w:val="center"/>
        <w:rPr>
          <w:b/>
          <w:sz w:val="30"/>
          <w:szCs w:val="30"/>
        </w:rPr>
      </w:pPr>
      <w:r w:rsidRPr="00444E71">
        <w:rPr>
          <w:sz w:val="30"/>
          <w:szCs w:val="30"/>
        </w:rPr>
        <w:t>Адрес электронной почты Отделения:</w:t>
      </w:r>
      <w:r w:rsidRPr="00444E71">
        <w:rPr>
          <w:b/>
          <w:sz w:val="30"/>
          <w:szCs w:val="30"/>
        </w:rPr>
        <w:t xml:space="preserve"> </w:t>
      </w:r>
    </w:p>
    <w:p w:rsidR="00444E71" w:rsidRPr="00444E71" w:rsidRDefault="00444E71" w:rsidP="00FB3A9F">
      <w:pPr>
        <w:pStyle w:val="a9"/>
        <w:shd w:val="clear" w:color="auto" w:fill="FFFFFF"/>
        <w:ind w:left="0"/>
        <w:jc w:val="center"/>
        <w:rPr>
          <w:b/>
          <w:sz w:val="16"/>
          <w:szCs w:val="16"/>
        </w:rPr>
      </w:pPr>
    </w:p>
    <w:p w:rsidR="00277552" w:rsidRPr="00444E71" w:rsidRDefault="007E3177" w:rsidP="00FB3A9F">
      <w:pPr>
        <w:pStyle w:val="a9"/>
        <w:shd w:val="clear" w:color="auto" w:fill="FFFFFF"/>
        <w:ind w:left="0"/>
        <w:jc w:val="center"/>
        <w:rPr>
          <w:color w:val="000000"/>
          <w:sz w:val="30"/>
          <w:szCs w:val="30"/>
        </w:rPr>
      </w:pPr>
      <w:hyperlink r:id="rId10" w:history="1">
        <w:r w:rsidR="00277552" w:rsidRPr="00444E71">
          <w:rPr>
            <w:rStyle w:val="af1"/>
            <w:b/>
            <w:color w:val="1C4D5A"/>
            <w:sz w:val="30"/>
            <w:szCs w:val="30"/>
          </w:rPr>
          <w:t>lahdensoc@csr-ptz.ru</w:t>
        </w:r>
      </w:hyperlink>
    </w:p>
    <w:p w:rsidR="00277552" w:rsidRPr="00444E71" w:rsidRDefault="00277552" w:rsidP="00FB3A9F">
      <w:pPr>
        <w:pStyle w:val="a9"/>
        <w:shd w:val="clear" w:color="auto" w:fill="FFFFFF"/>
        <w:ind w:left="0"/>
        <w:jc w:val="center"/>
        <w:rPr>
          <w:sz w:val="30"/>
          <w:szCs w:val="30"/>
        </w:rPr>
      </w:pPr>
    </w:p>
    <w:p w:rsidR="008573CA" w:rsidRPr="00444E71" w:rsidRDefault="00277552" w:rsidP="00FB3A9F">
      <w:pPr>
        <w:pStyle w:val="a9"/>
        <w:shd w:val="clear" w:color="auto" w:fill="FFFFFF"/>
        <w:ind w:left="0"/>
        <w:jc w:val="center"/>
        <w:rPr>
          <w:sz w:val="30"/>
          <w:szCs w:val="30"/>
        </w:rPr>
      </w:pPr>
      <w:r w:rsidRPr="00444E71">
        <w:rPr>
          <w:sz w:val="30"/>
          <w:szCs w:val="30"/>
        </w:rPr>
        <w:t xml:space="preserve">Адрес страницы Отделения в социальной сети </w:t>
      </w:r>
      <w:proofErr w:type="spellStart"/>
      <w:r w:rsidRPr="00444E71">
        <w:rPr>
          <w:sz w:val="30"/>
          <w:szCs w:val="30"/>
        </w:rPr>
        <w:t>Вконтакте</w:t>
      </w:r>
      <w:proofErr w:type="spellEnd"/>
      <w:r w:rsidRPr="00444E71">
        <w:rPr>
          <w:sz w:val="30"/>
          <w:szCs w:val="30"/>
        </w:rPr>
        <w:t xml:space="preserve">: </w:t>
      </w:r>
    </w:p>
    <w:p w:rsidR="008573CA" w:rsidRPr="00444E71" w:rsidRDefault="008573CA" w:rsidP="00FB3A9F">
      <w:pPr>
        <w:pStyle w:val="a9"/>
        <w:shd w:val="clear" w:color="auto" w:fill="FFFFFF"/>
        <w:ind w:left="0"/>
        <w:jc w:val="center"/>
        <w:rPr>
          <w:sz w:val="16"/>
          <w:szCs w:val="16"/>
        </w:rPr>
      </w:pPr>
    </w:p>
    <w:p w:rsidR="00EC4D76" w:rsidRPr="00444E71" w:rsidRDefault="007E3177" w:rsidP="00444E71">
      <w:pPr>
        <w:pStyle w:val="a9"/>
        <w:shd w:val="clear" w:color="auto" w:fill="FFFFFF"/>
        <w:ind w:left="0"/>
        <w:jc w:val="center"/>
        <w:rPr>
          <w:sz w:val="30"/>
          <w:szCs w:val="30"/>
        </w:rPr>
      </w:pPr>
      <w:hyperlink r:id="rId11" w:history="1">
        <w:r w:rsidR="000A3F68" w:rsidRPr="00444E71">
          <w:rPr>
            <w:rStyle w:val="af1"/>
            <w:b/>
            <w:color w:val="1C4D5A"/>
            <w:sz w:val="30"/>
            <w:szCs w:val="30"/>
          </w:rPr>
          <w:t>https://vk.com/csr_lahdenpohya</w:t>
        </w:r>
      </w:hyperlink>
    </w:p>
    <w:sectPr w:rsidR="00EC4D76" w:rsidRPr="00444E71" w:rsidSect="00C665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7.75pt;height:17.25pt;visibility:visible;mso-wrap-style:square" o:bullet="t">
        <v:imagedata r:id="rId1" o:title="Телефон"/>
      </v:shape>
    </w:pict>
  </w:numPicBullet>
  <w:numPicBullet w:numPicBulletId="1">
    <w:pict>
      <v:shape id="_x0000_i1031" type="#_x0000_t75" style="width:21pt;height:21pt;visibility:visible;mso-wrap-style:square" o:bullet="t">
        <v:imagedata r:id="rId2" o:title="значок-восклицательного-знака-уникально-восклицательный-знак-милый-124686030"/>
      </v:shape>
    </w:pict>
  </w:numPicBullet>
  <w:numPicBullet w:numPicBulletId="2">
    <w:pict>
      <v:shape id="_x0000_i1032" type="#_x0000_t75" alt="Телефон" style="width:24pt;height:15pt;visibility:visible;mso-wrap-style:square" o:bullet="t">
        <v:imagedata r:id="rId3" o:title="Телефон"/>
      </v:shape>
    </w:pict>
  </w:numPicBullet>
  <w:numPicBullet w:numPicBulletId="3">
    <w:pict>
      <v:shape id="_x0000_i1033" type="#_x0000_t75" style="width:16.5pt;height:1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" o:bullet="t">
        <v:imagedata r:id="rId4" o:title="" cropbottom="-1708f"/>
        <o:lock v:ext="edit" aspectratio="f"/>
      </v:shape>
    </w:pict>
  </w:numPicBullet>
  <w:abstractNum w:abstractNumId="0">
    <w:nsid w:val="066A3CC4"/>
    <w:multiLevelType w:val="hybridMultilevel"/>
    <w:tmpl w:val="4462B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F7008"/>
    <w:multiLevelType w:val="hybridMultilevel"/>
    <w:tmpl w:val="CF046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F3737"/>
    <w:multiLevelType w:val="hybridMultilevel"/>
    <w:tmpl w:val="120A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F388F"/>
    <w:multiLevelType w:val="hybridMultilevel"/>
    <w:tmpl w:val="8D940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A7620"/>
    <w:multiLevelType w:val="hybridMultilevel"/>
    <w:tmpl w:val="169EF32A"/>
    <w:lvl w:ilvl="0" w:tplc="500659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643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FA29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38F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6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5651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FE8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DCED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44B4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E5874C9"/>
    <w:multiLevelType w:val="hybridMultilevel"/>
    <w:tmpl w:val="38BA8C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3158"/>
    <w:multiLevelType w:val="hybridMultilevel"/>
    <w:tmpl w:val="D2441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F54C3"/>
    <w:multiLevelType w:val="hybridMultilevel"/>
    <w:tmpl w:val="568E16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37278E2"/>
    <w:multiLevelType w:val="hybridMultilevel"/>
    <w:tmpl w:val="8F588E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33991"/>
    <w:multiLevelType w:val="hybridMultilevel"/>
    <w:tmpl w:val="80326F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99A2162"/>
    <w:multiLevelType w:val="hybridMultilevel"/>
    <w:tmpl w:val="B6EE73A0"/>
    <w:lvl w:ilvl="0" w:tplc="1CC04A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179641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32A1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A1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B0BD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27E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F22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38F5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A3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9C52E1A"/>
    <w:multiLevelType w:val="hybridMultilevel"/>
    <w:tmpl w:val="A7004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8464E"/>
    <w:multiLevelType w:val="multilevel"/>
    <w:tmpl w:val="4C5E0E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trike w:val="0"/>
      </w:rPr>
    </w:lvl>
    <w:lvl w:ilvl="1">
      <w:start w:val="1"/>
      <w:numFmt w:val="decimal"/>
      <w:isLgl/>
      <w:lvlText w:val="%1.%2."/>
      <w:lvlJc w:val="left"/>
      <w:pPr>
        <w:ind w:left="186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2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13">
    <w:nsid w:val="2E617F9F"/>
    <w:multiLevelType w:val="hybridMultilevel"/>
    <w:tmpl w:val="80ACD2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F2DBD"/>
    <w:multiLevelType w:val="hybridMultilevel"/>
    <w:tmpl w:val="49E2C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31CD1"/>
    <w:multiLevelType w:val="hybridMultilevel"/>
    <w:tmpl w:val="7EF28F9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0EB65E5"/>
    <w:multiLevelType w:val="hybridMultilevel"/>
    <w:tmpl w:val="7298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D7129"/>
    <w:multiLevelType w:val="hybridMultilevel"/>
    <w:tmpl w:val="B84A6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1424A7"/>
    <w:multiLevelType w:val="hybridMultilevel"/>
    <w:tmpl w:val="915C1E98"/>
    <w:lvl w:ilvl="0" w:tplc="50065934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0C91A25"/>
    <w:multiLevelType w:val="hybridMultilevel"/>
    <w:tmpl w:val="72BC21A4"/>
    <w:lvl w:ilvl="0" w:tplc="10FE3B4A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8476B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B0B05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0A44E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30C586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9B48DE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C10D0C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4A72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DD0D0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0">
    <w:nsid w:val="427B1980"/>
    <w:multiLevelType w:val="hybridMultilevel"/>
    <w:tmpl w:val="E19CC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945F0"/>
    <w:multiLevelType w:val="hybridMultilevel"/>
    <w:tmpl w:val="B8F66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21934"/>
    <w:multiLevelType w:val="hybridMultilevel"/>
    <w:tmpl w:val="48380B54"/>
    <w:lvl w:ilvl="0" w:tplc="EECCA88A">
      <w:start w:val="1"/>
      <w:numFmt w:val="bullet"/>
      <w:lvlText w:val=""/>
      <w:lvlPicBulletId w:val="0"/>
      <w:lvlJc w:val="left"/>
      <w:pPr>
        <w:tabs>
          <w:tab w:val="num" w:pos="6173"/>
        </w:tabs>
        <w:ind w:left="6173" w:hanging="360"/>
      </w:pPr>
      <w:rPr>
        <w:rFonts w:ascii="Symbol" w:hAnsi="Symbol" w:hint="default"/>
      </w:rPr>
    </w:lvl>
    <w:lvl w:ilvl="1" w:tplc="64360118" w:tentative="1">
      <w:start w:val="1"/>
      <w:numFmt w:val="bullet"/>
      <w:lvlText w:val=""/>
      <w:lvlJc w:val="left"/>
      <w:pPr>
        <w:tabs>
          <w:tab w:val="num" w:pos="6893"/>
        </w:tabs>
        <w:ind w:left="6893" w:hanging="360"/>
      </w:pPr>
      <w:rPr>
        <w:rFonts w:ascii="Symbol" w:hAnsi="Symbol" w:hint="default"/>
      </w:rPr>
    </w:lvl>
    <w:lvl w:ilvl="2" w:tplc="473AE59A" w:tentative="1">
      <w:start w:val="1"/>
      <w:numFmt w:val="bullet"/>
      <w:lvlText w:val=""/>
      <w:lvlJc w:val="left"/>
      <w:pPr>
        <w:tabs>
          <w:tab w:val="num" w:pos="7613"/>
        </w:tabs>
        <w:ind w:left="7613" w:hanging="360"/>
      </w:pPr>
      <w:rPr>
        <w:rFonts w:ascii="Symbol" w:hAnsi="Symbol" w:hint="default"/>
      </w:rPr>
    </w:lvl>
    <w:lvl w:ilvl="3" w:tplc="E78A37F2" w:tentative="1">
      <w:start w:val="1"/>
      <w:numFmt w:val="bullet"/>
      <w:lvlText w:val=""/>
      <w:lvlJc w:val="left"/>
      <w:pPr>
        <w:tabs>
          <w:tab w:val="num" w:pos="8333"/>
        </w:tabs>
        <w:ind w:left="8333" w:hanging="360"/>
      </w:pPr>
      <w:rPr>
        <w:rFonts w:ascii="Symbol" w:hAnsi="Symbol" w:hint="default"/>
      </w:rPr>
    </w:lvl>
    <w:lvl w:ilvl="4" w:tplc="CF047B3E" w:tentative="1">
      <w:start w:val="1"/>
      <w:numFmt w:val="bullet"/>
      <w:lvlText w:val=""/>
      <w:lvlJc w:val="left"/>
      <w:pPr>
        <w:tabs>
          <w:tab w:val="num" w:pos="9053"/>
        </w:tabs>
        <w:ind w:left="9053" w:hanging="360"/>
      </w:pPr>
      <w:rPr>
        <w:rFonts w:ascii="Symbol" w:hAnsi="Symbol" w:hint="default"/>
      </w:rPr>
    </w:lvl>
    <w:lvl w:ilvl="5" w:tplc="9D76680C" w:tentative="1">
      <w:start w:val="1"/>
      <w:numFmt w:val="bullet"/>
      <w:lvlText w:val=""/>
      <w:lvlJc w:val="left"/>
      <w:pPr>
        <w:tabs>
          <w:tab w:val="num" w:pos="9773"/>
        </w:tabs>
        <w:ind w:left="9773" w:hanging="360"/>
      </w:pPr>
      <w:rPr>
        <w:rFonts w:ascii="Symbol" w:hAnsi="Symbol" w:hint="default"/>
      </w:rPr>
    </w:lvl>
    <w:lvl w:ilvl="6" w:tplc="0B8E85F2" w:tentative="1">
      <w:start w:val="1"/>
      <w:numFmt w:val="bullet"/>
      <w:lvlText w:val=""/>
      <w:lvlJc w:val="left"/>
      <w:pPr>
        <w:tabs>
          <w:tab w:val="num" w:pos="10493"/>
        </w:tabs>
        <w:ind w:left="10493" w:hanging="360"/>
      </w:pPr>
      <w:rPr>
        <w:rFonts w:ascii="Symbol" w:hAnsi="Symbol" w:hint="default"/>
      </w:rPr>
    </w:lvl>
    <w:lvl w:ilvl="7" w:tplc="10F28C02" w:tentative="1">
      <w:start w:val="1"/>
      <w:numFmt w:val="bullet"/>
      <w:lvlText w:val=""/>
      <w:lvlJc w:val="left"/>
      <w:pPr>
        <w:tabs>
          <w:tab w:val="num" w:pos="11213"/>
        </w:tabs>
        <w:ind w:left="11213" w:hanging="360"/>
      </w:pPr>
      <w:rPr>
        <w:rFonts w:ascii="Symbol" w:hAnsi="Symbol" w:hint="default"/>
      </w:rPr>
    </w:lvl>
    <w:lvl w:ilvl="8" w:tplc="AB1850C2" w:tentative="1">
      <w:start w:val="1"/>
      <w:numFmt w:val="bullet"/>
      <w:lvlText w:val=""/>
      <w:lvlJc w:val="left"/>
      <w:pPr>
        <w:tabs>
          <w:tab w:val="num" w:pos="11933"/>
        </w:tabs>
        <w:ind w:left="11933" w:hanging="360"/>
      </w:pPr>
      <w:rPr>
        <w:rFonts w:ascii="Symbol" w:hAnsi="Symbol" w:hint="default"/>
      </w:rPr>
    </w:lvl>
  </w:abstractNum>
  <w:abstractNum w:abstractNumId="23">
    <w:nsid w:val="47EF5C15"/>
    <w:multiLevelType w:val="hybridMultilevel"/>
    <w:tmpl w:val="5E88DF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F0640A"/>
    <w:multiLevelType w:val="hybridMultilevel"/>
    <w:tmpl w:val="20B8B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481B1A"/>
    <w:multiLevelType w:val="hybridMultilevel"/>
    <w:tmpl w:val="D5DCF8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1240F28"/>
    <w:multiLevelType w:val="hybridMultilevel"/>
    <w:tmpl w:val="9356F9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545F76EA"/>
    <w:multiLevelType w:val="hybridMultilevel"/>
    <w:tmpl w:val="662047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53C14DC"/>
    <w:multiLevelType w:val="hybridMultilevel"/>
    <w:tmpl w:val="03F29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F130F7"/>
    <w:multiLevelType w:val="hybridMultilevel"/>
    <w:tmpl w:val="74F8A9CE"/>
    <w:lvl w:ilvl="0" w:tplc="EB2A5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684AD9"/>
    <w:multiLevelType w:val="hybridMultilevel"/>
    <w:tmpl w:val="63483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655DAD"/>
    <w:multiLevelType w:val="hybridMultilevel"/>
    <w:tmpl w:val="03E01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AC0D8A"/>
    <w:multiLevelType w:val="hybridMultilevel"/>
    <w:tmpl w:val="1B48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80E44"/>
    <w:multiLevelType w:val="hybridMultilevel"/>
    <w:tmpl w:val="4BEC2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A7559C"/>
    <w:multiLevelType w:val="hybridMultilevel"/>
    <w:tmpl w:val="89FE7F74"/>
    <w:lvl w:ilvl="0" w:tplc="660E9A0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>
    <w:nsid w:val="677F5124"/>
    <w:multiLevelType w:val="hybridMultilevel"/>
    <w:tmpl w:val="5504EB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FB4D56"/>
    <w:multiLevelType w:val="hybridMultilevel"/>
    <w:tmpl w:val="D58E40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342A7E"/>
    <w:multiLevelType w:val="hybridMultilevel"/>
    <w:tmpl w:val="C340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9942CF"/>
    <w:multiLevelType w:val="hybridMultilevel"/>
    <w:tmpl w:val="929CD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914E0E"/>
    <w:multiLevelType w:val="hybridMultilevel"/>
    <w:tmpl w:val="56B6D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0F6472"/>
    <w:multiLevelType w:val="hybridMultilevel"/>
    <w:tmpl w:val="194CF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D4220B"/>
    <w:multiLevelType w:val="hybridMultilevel"/>
    <w:tmpl w:val="A1B6732C"/>
    <w:lvl w:ilvl="0" w:tplc="BC1E5CB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4DA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EAD1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1EFC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5088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F2B4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BEA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A2D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946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792A1C68"/>
    <w:multiLevelType w:val="hybridMultilevel"/>
    <w:tmpl w:val="D94AAD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4475CA"/>
    <w:multiLevelType w:val="hybridMultilevel"/>
    <w:tmpl w:val="32322C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6683F"/>
    <w:multiLevelType w:val="hybridMultilevel"/>
    <w:tmpl w:val="0F661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D6F3A"/>
    <w:multiLevelType w:val="hybridMultilevel"/>
    <w:tmpl w:val="9C8EA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2"/>
  </w:num>
  <w:num w:numId="3">
    <w:abstractNumId w:val="36"/>
  </w:num>
  <w:num w:numId="4">
    <w:abstractNumId w:val="9"/>
  </w:num>
  <w:num w:numId="5">
    <w:abstractNumId w:val="1"/>
  </w:num>
  <w:num w:numId="6">
    <w:abstractNumId w:val="5"/>
  </w:num>
  <w:num w:numId="7">
    <w:abstractNumId w:val="17"/>
  </w:num>
  <w:num w:numId="8">
    <w:abstractNumId w:val="29"/>
  </w:num>
  <w:num w:numId="9">
    <w:abstractNumId w:val="45"/>
  </w:num>
  <w:num w:numId="10">
    <w:abstractNumId w:val="20"/>
  </w:num>
  <w:num w:numId="11">
    <w:abstractNumId w:val="6"/>
  </w:num>
  <w:num w:numId="12">
    <w:abstractNumId w:val="16"/>
  </w:num>
  <w:num w:numId="13">
    <w:abstractNumId w:val="11"/>
  </w:num>
  <w:num w:numId="14">
    <w:abstractNumId w:val="38"/>
  </w:num>
  <w:num w:numId="15">
    <w:abstractNumId w:val="31"/>
  </w:num>
  <w:num w:numId="16">
    <w:abstractNumId w:val="28"/>
  </w:num>
  <w:num w:numId="17">
    <w:abstractNumId w:val="27"/>
  </w:num>
  <w:num w:numId="18">
    <w:abstractNumId w:val="39"/>
  </w:num>
  <w:num w:numId="19">
    <w:abstractNumId w:val="2"/>
  </w:num>
  <w:num w:numId="20">
    <w:abstractNumId w:val="4"/>
  </w:num>
  <w:num w:numId="21">
    <w:abstractNumId w:val="33"/>
  </w:num>
  <w:num w:numId="22">
    <w:abstractNumId w:val="13"/>
  </w:num>
  <w:num w:numId="23">
    <w:abstractNumId w:val="18"/>
  </w:num>
  <w:num w:numId="24">
    <w:abstractNumId w:val="8"/>
  </w:num>
  <w:num w:numId="25">
    <w:abstractNumId w:val="41"/>
  </w:num>
  <w:num w:numId="26">
    <w:abstractNumId w:val="25"/>
  </w:num>
  <w:num w:numId="27">
    <w:abstractNumId w:val="35"/>
  </w:num>
  <w:num w:numId="28">
    <w:abstractNumId w:val="14"/>
  </w:num>
  <w:num w:numId="29">
    <w:abstractNumId w:val="15"/>
  </w:num>
  <w:num w:numId="30">
    <w:abstractNumId w:val="21"/>
  </w:num>
  <w:num w:numId="31">
    <w:abstractNumId w:val="32"/>
  </w:num>
  <w:num w:numId="32">
    <w:abstractNumId w:val="37"/>
  </w:num>
  <w:num w:numId="33">
    <w:abstractNumId w:val="10"/>
  </w:num>
  <w:num w:numId="34">
    <w:abstractNumId w:val="43"/>
  </w:num>
  <w:num w:numId="35">
    <w:abstractNumId w:val="26"/>
  </w:num>
  <w:num w:numId="36">
    <w:abstractNumId w:val="7"/>
  </w:num>
  <w:num w:numId="37">
    <w:abstractNumId w:val="44"/>
  </w:num>
  <w:num w:numId="38">
    <w:abstractNumId w:val="23"/>
  </w:num>
  <w:num w:numId="39">
    <w:abstractNumId w:val="34"/>
  </w:num>
  <w:num w:numId="40">
    <w:abstractNumId w:val="24"/>
  </w:num>
  <w:num w:numId="41">
    <w:abstractNumId w:val="0"/>
  </w:num>
  <w:num w:numId="42">
    <w:abstractNumId w:val="22"/>
  </w:num>
  <w:num w:numId="43">
    <w:abstractNumId w:val="40"/>
  </w:num>
  <w:num w:numId="44">
    <w:abstractNumId w:val="3"/>
  </w:num>
  <w:num w:numId="45">
    <w:abstractNumId w:val="30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AC"/>
    <w:rsid w:val="00006374"/>
    <w:rsid w:val="00007147"/>
    <w:rsid w:val="0001232B"/>
    <w:rsid w:val="00021AC0"/>
    <w:rsid w:val="00034E58"/>
    <w:rsid w:val="00036358"/>
    <w:rsid w:val="00057BAC"/>
    <w:rsid w:val="00057D6D"/>
    <w:rsid w:val="00071759"/>
    <w:rsid w:val="00084343"/>
    <w:rsid w:val="00095209"/>
    <w:rsid w:val="000A3F68"/>
    <w:rsid w:val="000B379F"/>
    <w:rsid w:val="000C28FD"/>
    <w:rsid w:val="000C3FE0"/>
    <w:rsid w:val="000F3419"/>
    <w:rsid w:val="00111E4E"/>
    <w:rsid w:val="001375B0"/>
    <w:rsid w:val="001376B0"/>
    <w:rsid w:val="00145CC8"/>
    <w:rsid w:val="00171834"/>
    <w:rsid w:val="00174A57"/>
    <w:rsid w:val="00190F5E"/>
    <w:rsid w:val="00191355"/>
    <w:rsid w:val="001934E8"/>
    <w:rsid w:val="001A0B7F"/>
    <w:rsid w:val="001B1147"/>
    <w:rsid w:val="001C7C47"/>
    <w:rsid w:val="001E57FC"/>
    <w:rsid w:val="001F7BDB"/>
    <w:rsid w:val="00230F86"/>
    <w:rsid w:val="002554EE"/>
    <w:rsid w:val="002573A7"/>
    <w:rsid w:val="00270B18"/>
    <w:rsid w:val="002712BB"/>
    <w:rsid w:val="00277552"/>
    <w:rsid w:val="00281F3A"/>
    <w:rsid w:val="00283AA7"/>
    <w:rsid w:val="002B104D"/>
    <w:rsid w:val="002B2FAE"/>
    <w:rsid w:val="002D61DC"/>
    <w:rsid w:val="002F49C8"/>
    <w:rsid w:val="002F728C"/>
    <w:rsid w:val="00312080"/>
    <w:rsid w:val="003301A0"/>
    <w:rsid w:val="00331DE2"/>
    <w:rsid w:val="003512E1"/>
    <w:rsid w:val="00351ED6"/>
    <w:rsid w:val="00355306"/>
    <w:rsid w:val="00395D81"/>
    <w:rsid w:val="003B118D"/>
    <w:rsid w:val="00430A01"/>
    <w:rsid w:val="00433CD8"/>
    <w:rsid w:val="00444E71"/>
    <w:rsid w:val="00452343"/>
    <w:rsid w:val="00456B65"/>
    <w:rsid w:val="00460E0F"/>
    <w:rsid w:val="004761A8"/>
    <w:rsid w:val="0049173A"/>
    <w:rsid w:val="004B593F"/>
    <w:rsid w:val="004D3E62"/>
    <w:rsid w:val="004F6601"/>
    <w:rsid w:val="00500316"/>
    <w:rsid w:val="00506FE0"/>
    <w:rsid w:val="005138AE"/>
    <w:rsid w:val="0052635E"/>
    <w:rsid w:val="00533E7F"/>
    <w:rsid w:val="00552F23"/>
    <w:rsid w:val="0055417C"/>
    <w:rsid w:val="00572A38"/>
    <w:rsid w:val="00572F44"/>
    <w:rsid w:val="005824F0"/>
    <w:rsid w:val="00582898"/>
    <w:rsid w:val="005914C3"/>
    <w:rsid w:val="005B0BF1"/>
    <w:rsid w:val="005B3845"/>
    <w:rsid w:val="005D2407"/>
    <w:rsid w:val="005E07F3"/>
    <w:rsid w:val="005F1039"/>
    <w:rsid w:val="005F14CB"/>
    <w:rsid w:val="005F2150"/>
    <w:rsid w:val="00600AE6"/>
    <w:rsid w:val="00627290"/>
    <w:rsid w:val="00631DA9"/>
    <w:rsid w:val="0063263A"/>
    <w:rsid w:val="00641937"/>
    <w:rsid w:val="006431AB"/>
    <w:rsid w:val="0066298E"/>
    <w:rsid w:val="00664BE3"/>
    <w:rsid w:val="00675457"/>
    <w:rsid w:val="0069545B"/>
    <w:rsid w:val="006B7BD7"/>
    <w:rsid w:val="006C39D4"/>
    <w:rsid w:val="006D6B71"/>
    <w:rsid w:val="006D7DCA"/>
    <w:rsid w:val="00700A21"/>
    <w:rsid w:val="0070455A"/>
    <w:rsid w:val="00704BA9"/>
    <w:rsid w:val="00751EFC"/>
    <w:rsid w:val="00760707"/>
    <w:rsid w:val="00770BCA"/>
    <w:rsid w:val="00773522"/>
    <w:rsid w:val="00780106"/>
    <w:rsid w:val="00793E66"/>
    <w:rsid w:val="0079622B"/>
    <w:rsid w:val="007A08E5"/>
    <w:rsid w:val="007C73DA"/>
    <w:rsid w:val="007D5343"/>
    <w:rsid w:val="007E3177"/>
    <w:rsid w:val="007F49CC"/>
    <w:rsid w:val="00804BD7"/>
    <w:rsid w:val="00810DB9"/>
    <w:rsid w:val="00822B1E"/>
    <w:rsid w:val="008261AC"/>
    <w:rsid w:val="008321A1"/>
    <w:rsid w:val="00847FA1"/>
    <w:rsid w:val="00851BF1"/>
    <w:rsid w:val="00853A62"/>
    <w:rsid w:val="008573CA"/>
    <w:rsid w:val="00870088"/>
    <w:rsid w:val="00884839"/>
    <w:rsid w:val="00890C3C"/>
    <w:rsid w:val="00895D9F"/>
    <w:rsid w:val="00895E9B"/>
    <w:rsid w:val="008A3A96"/>
    <w:rsid w:val="008D29AA"/>
    <w:rsid w:val="008E2AC9"/>
    <w:rsid w:val="008F574A"/>
    <w:rsid w:val="00901444"/>
    <w:rsid w:val="00901EEB"/>
    <w:rsid w:val="0093660D"/>
    <w:rsid w:val="0094097E"/>
    <w:rsid w:val="009738E9"/>
    <w:rsid w:val="009809E1"/>
    <w:rsid w:val="009D0948"/>
    <w:rsid w:val="009E503F"/>
    <w:rsid w:val="009F3489"/>
    <w:rsid w:val="00A16486"/>
    <w:rsid w:val="00A21738"/>
    <w:rsid w:val="00A23A07"/>
    <w:rsid w:val="00A400E0"/>
    <w:rsid w:val="00A41FE5"/>
    <w:rsid w:val="00A518B5"/>
    <w:rsid w:val="00A65232"/>
    <w:rsid w:val="00A92039"/>
    <w:rsid w:val="00A9772E"/>
    <w:rsid w:val="00AB4DC2"/>
    <w:rsid w:val="00AC0C44"/>
    <w:rsid w:val="00AC5302"/>
    <w:rsid w:val="00AC57A5"/>
    <w:rsid w:val="00AE6189"/>
    <w:rsid w:val="00AE7B19"/>
    <w:rsid w:val="00B02094"/>
    <w:rsid w:val="00B22896"/>
    <w:rsid w:val="00B347D1"/>
    <w:rsid w:val="00B40CD2"/>
    <w:rsid w:val="00B51BF5"/>
    <w:rsid w:val="00B54CEE"/>
    <w:rsid w:val="00B76B91"/>
    <w:rsid w:val="00B77697"/>
    <w:rsid w:val="00B90CC6"/>
    <w:rsid w:val="00B91A28"/>
    <w:rsid w:val="00B92D77"/>
    <w:rsid w:val="00B9381D"/>
    <w:rsid w:val="00BB79EF"/>
    <w:rsid w:val="00BC09F9"/>
    <w:rsid w:val="00BC7E6F"/>
    <w:rsid w:val="00BE5867"/>
    <w:rsid w:val="00BF68CB"/>
    <w:rsid w:val="00C13247"/>
    <w:rsid w:val="00C2317E"/>
    <w:rsid w:val="00C46544"/>
    <w:rsid w:val="00C601F0"/>
    <w:rsid w:val="00C665F7"/>
    <w:rsid w:val="00C70531"/>
    <w:rsid w:val="00C7393E"/>
    <w:rsid w:val="00C807F1"/>
    <w:rsid w:val="00C83C37"/>
    <w:rsid w:val="00C917C3"/>
    <w:rsid w:val="00CA2DA2"/>
    <w:rsid w:val="00CA6169"/>
    <w:rsid w:val="00CC355F"/>
    <w:rsid w:val="00CC4039"/>
    <w:rsid w:val="00CC541A"/>
    <w:rsid w:val="00CC6676"/>
    <w:rsid w:val="00CC72DE"/>
    <w:rsid w:val="00CD0D1E"/>
    <w:rsid w:val="00CF0EF8"/>
    <w:rsid w:val="00D078A6"/>
    <w:rsid w:val="00D14E5C"/>
    <w:rsid w:val="00D304D5"/>
    <w:rsid w:val="00D64BD6"/>
    <w:rsid w:val="00D7393D"/>
    <w:rsid w:val="00D7794B"/>
    <w:rsid w:val="00DA3FE8"/>
    <w:rsid w:val="00DA5D51"/>
    <w:rsid w:val="00DB24EC"/>
    <w:rsid w:val="00DB61DE"/>
    <w:rsid w:val="00DC5ACC"/>
    <w:rsid w:val="00DC5D8A"/>
    <w:rsid w:val="00DC7D6F"/>
    <w:rsid w:val="00DE3B96"/>
    <w:rsid w:val="00E0046A"/>
    <w:rsid w:val="00E01267"/>
    <w:rsid w:val="00E042C5"/>
    <w:rsid w:val="00E4298D"/>
    <w:rsid w:val="00E44F15"/>
    <w:rsid w:val="00E47E56"/>
    <w:rsid w:val="00E50F19"/>
    <w:rsid w:val="00E55D0B"/>
    <w:rsid w:val="00E655CE"/>
    <w:rsid w:val="00E754D5"/>
    <w:rsid w:val="00E8040D"/>
    <w:rsid w:val="00E84978"/>
    <w:rsid w:val="00EA2F52"/>
    <w:rsid w:val="00EA4122"/>
    <w:rsid w:val="00EB47FC"/>
    <w:rsid w:val="00EB485E"/>
    <w:rsid w:val="00EB4EE4"/>
    <w:rsid w:val="00EB705C"/>
    <w:rsid w:val="00EB7159"/>
    <w:rsid w:val="00EC4D76"/>
    <w:rsid w:val="00EC6313"/>
    <w:rsid w:val="00EE5D24"/>
    <w:rsid w:val="00EE79A9"/>
    <w:rsid w:val="00EF1E2A"/>
    <w:rsid w:val="00EF4ED2"/>
    <w:rsid w:val="00F0744E"/>
    <w:rsid w:val="00F11768"/>
    <w:rsid w:val="00F1665A"/>
    <w:rsid w:val="00F24C7C"/>
    <w:rsid w:val="00F35389"/>
    <w:rsid w:val="00F43ECF"/>
    <w:rsid w:val="00F50C18"/>
    <w:rsid w:val="00F674ED"/>
    <w:rsid w:val="00F70E0C"/>
    <w:rsid w:val="00F7393F"/>
    <w:rsid w:val="00F80BB8"/>
    <w:rsid w:val="00F91EDE"/>
    <w:rsid w:val="00F93F0B"/>
    <w:rsid w:val="00F94145"/>
    <w:rsid w:val="00FB3A9F"/>
    <w:rsid w:val="00FB7C32"/>
    <w:rsid w:val="00FE551E"/>
    <w:rsid w:val="00F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7B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57BAC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057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D0D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CD0D1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D0D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CD0D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3A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3A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Гипертекстовая ссылка"/>
    <w:basedOn w:val="a0"/>
    <w:uiPriority w:val="99"/>
    <w:rsid w:val="00A65232"/>
    <w:rPr>
      <w:rFonts w:cs="Times New Roman"/>
      <w:color w:val="106BBE"/>
    </w:rPr>
  </w:style>
  <w:style w:type="paragraph" w:styleId="a9">
    <w:name w:val="List Paragraph"/>
    <w:basedOn w:val="a"/>
    <w:uiPriority w:val="34"/>
    <w:qFormat/>
    <w:rsid w:val="00351ED6"/>
    <w:pPr>
      <w:ind w:left="720"/>
      <w:contextualSpacing/>
    </w:pPr>
  </w:style>
  <w:style w:type="paragraph" w:customStyle="1" w:styleId="aa">
    <w:name w:val="Комментарий"/>
    <w:basedOn w:val="a"/>
    <w:next w:val="a"/>
    <w:uiPriority w:val="99"/>
    <w:rsid w:val="00331DE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b">
    <w:name w:val="Информация о версии"/>
    <w:basedOn w:val="aa"/>
    <w:next w:val="a"/>
    <w:uiPriority w:val="99"/>
    <w:rsid w:val="00331DE2"/>
    <w:rPr>
      <w:i/>
      <w:iCs/>
    </w:rPr>
  </w:style>
  <w:style w:type="table" w:styleId="ac">
    <w:name w:val="Table Grid"/>
    <w:basedOn w:val="a1"/>
    <w:uiPriority w:val="59"/>
    <w:rsid w:val="00145C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4F6601"/>
    <w:rPr>
      <w:b/>
      <w:bCs/>
    </w:rPr>
  </w:style>
  <w:style w:type="paragraph" w:styleId="ae">
    <w:name w:val="Normal (Web)"/>
    <w:basedOn w:val="a"/>
    <w:uiPriority w:val="99"/>
    <w:unhideWhenUsed/>
    <w:rsid w:val="00191355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Таблицы (моноширинный)"/>
    <w:basedOn w:val="a"/>
    <w:next w:val="a"/>
    <w:uiPriority w:val="99"/>
    <w:rsid w:val="006B7BD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0">
    <w:name w:val="Утратил силу"/>
    <w:basedOn w:val="a0"/>
    <w:uiPriority w:val="99"/>
    <w:rsid w:val="00312080"/>
    <w:rPr>
      <w:strike/>
      <w:color w:val="666600"/>
    </w:rPr>
  </w:style>
  <w:style w:type="character" w:styleId="af1">
    <w:name w:val="Hyperlink"/>
    <w:basedOn w:val="a0"/>
    <w:uiPriority w:val="99"/>
    <w:unhideWhenUsed/>
    <w:rsid w:val="002775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7B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57BAC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057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D0D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CD0D1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D0D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CD0D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3A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3A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Гипертекстовая ссылка"/>
    <w:basedOn w:val="a0"/>
    <w:uiPriority w:val="99"/>
    <w:rsid w:val="00A65232"/>
    <w:rPr>
      <w:rFonts w:cs="Times New Roman"/>
      <w:color w:val="106BBE"/>
    </w:rPr>
  </w:style>
  <w:style w:type="paragraph" w:styleId="a9">
    <w:name w:val="List Paragraph"/>
    <w:basedOn w:val="a"/>
    <w:uiPriority w:val="34"/>
    <w:qFormat/>
    <w:rsid w:val="00351ED6"/>
    <w:pPr>
      <w:ind w:left="720"/>
      <w:contextualSpacing/>
    </w:pPr>
  </w:style>
  <w:style w:type="paragraph" w:customStyle="1" w:styleId="aa">
    <w:name w:val="Комментарий"/>
    <w:basedOn w:val="a"/>
    <w:next w:val="a"/>
    <w:uiPriority w:val="99"/>
    <w:rsid w:val="00331DE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b">
    <w:name w:val="Информация о версии"/>
    <w:basedOn w:val="aa"/>
    <w:next w:val="a"/>
    <w:uiPriority w:val="99"/>
    <w:rsid w:val="00331DE2"/>
    <w:rPr>
      <w:i/>
      <w:iCs/>
    </w:rPr>
  </w:style>
  <w:style w:type="table" w:styleId="ac">
    <w:name w:val="Table Grid"/>
    <w:basedOn w:val="a1"/>
    <w:uiPriority w:val="59"/>
    <w:rsid w:val="00145C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4F6601"/>
    <w:rPr>
      <w:b/>
      <w:bCs/>
    </w:rPr>
  </w:style>
  <w:style w:type="paragraph" w:styleId="ae">
    <w:name w:val="Normal (Web)"/>
    <w:basedOn w:val="a"/>
    <w:uiPriority w:val="99"/>
    <w:unhideWhenUsed/>
    <w:rsid w:val="00191355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Таблицы (моноширинный)"/>
    <w:basedOn w:val="a"/>
    <w:next w:val="a"/>
    <w:uiPriority w:val="99"/>
    <w:rsid w:val="006B7BD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0">
    <w:name w:val="Утратил силу"/>
    <w:basedOn w:val="a0"/>
    <w:uiPriority w:val="99"/>
    <w:rsid w:val="00312080"/>
    <w:rPr>
      <w:strike/>
      <w:color w:val="666600"/>
    </w:rPr>
  </w:style>
  <w:style w:type="character" w:styleId="af1">
    <w:name w:val="Hyperlink"/>
    <w:basedOn w:val="a0"/>
    <w:uiPriority w:val="99"/>
    <w:unhideWhenUsed/>
    <w:rsid w:val="002775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5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sr_lahdenpohya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ahdensoc@csr-ptz.ru" TargetMode="External"/><Relationship Id="rId4" Type="http://schemas.microsoft.com/office/2007/relationships/stylesWithEffects" Target="stylesWithEffects.xml"/><Relationship Id="rId9" Type="http://schemas.microsoft.com/office/2007/relationships/hdphoto" Target="NUL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2B544-1C5A-4213-9E9D-B35F8681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</dc:creator>
  <cp:lastModifiedBy>Admin</cp:lastModifiedBy>
  <cp:revision>2</cp:revision>
  <cp:lastPrinted>2021-03-04T12:49:00Z</cp:lastPrinted>
  <dcterms:created xsi:type="dcterms:W3CDTF">2021-04-07T11:29:00Z</dcterms:created>
  <dcterms:modified xsi:type="dcterms:W3CDTF">2021-04-07T11:29:00Z</dcterms:modified>
</cp:coreProperties>
</file>