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6E" w:rsidRDefault="00FE266E">
      <w:pPr>
        <w:jc w:val="right"/>
      </w:pPr>
      <w:bookmarkStart w:id="0" w:name="_GoBack"/>
      <w:bookmarkEnd w:id="0"/>
    </w:p>
    <w:p w:rsidR="00FE266E" w:rsidRDefault="00010182">
      <w:pPr>
        <w:jc w:val="center"/>
      </w:pPr>
      <w:r>
        <w:t>СОВЕТ ЭЛИСЕНВААРСКОГО СЕЛЬСКОГО ПОСЕЛЕНИЯ</w:t>
      </w:r>
    </w:p>
    <w:p w:rsidR="00FE266E" w:rsidRDefault="006E69B8">
      <w:pPr>
        <w:jc w:val="center"/>
      </w:pPr>
      <w:r>
        <w:t xml:space="preserve">XXIV СЕССИЯ IV </w:t>
      </w:r>
      <w:r w:rsidR="00010182">
        <w:t xml:space="preserve">  СОЗЫВА</w:t>
      </w:r>
    </w:p>
    <w:p w:rsidR="00FE266E" w:rsidRDefault="00FE266E">
      <w:pPr>
        <w:jc w:val="center"/>
      </w:pPr>
    </w:p>
    <w:p w:rsidR="00FE266E" w:rsidRDefault="00FE266E">
      <w:pPr>
        <w:jc w:val="center"/>
      </w:pPr>
    </w:p>
    <w:p w:rsidR="00FE266E" w:rsidRDefault="00010182">
      <w:pPr>
        <w:jc w:val="center"/>
      </w:pPr>
      <w:r>
        <w:t>РЕШЕНИЕ</w:t>
      </w:r>
    </w:p>
    <w:p w:rsidR="00FE266E" w:rsidRDefault="00FE266E"/>
    <w:p w:rsidR="00FE266E" w:rsidRDefault="00FE266E"/>
    <w:p w:rsidR="00FE266E" w:rsidRPr="001D39E4" w:rsidRDefault="006E69B8">
      <w:pPr>
        <w:pStyle w:val="1"/>
        <w:rPr>
          <w:u w:val="none"/>
        </w:rPr>
      </w:pPr>
      <w:r w:rsidRPr="001D39E4">
        <w:rPr>
          <w:u w:val="none"/>
        </w:rPr>
        <w:t>от 21.06.</w:t>
      </w:r>
      <w:r w:rsidR="00010182" w:rsidRPr="001D39E4">
        <w:rPr>
          <w:u w:val="none"/>
        </w:rPr>
        <w:t xml:space="preserve"> 2021 года</w:t>
      </w:r>
      <w:r w:rsidR="001D39E4" w:rsidRPr="001D39E4">
        <w:rPr>
          <w:u w:val="none"/>
        </w:rPr>
        <w:t xml:space="preserve">                                                                                       </w:t>
      </w:r>
      <w:r w:rsidR="001D39E4">
        <w:rPr>
          <w:u w:val="none"/>
        </w:rPr>
        <w:t xml:space="preserve">         </w:t>
      </w:r>
      <w:r w:rsidR="001D39E4" w:rsidRPr="001D39E4">
        <w:rPr>
          <w:u w:val="none"/>
        </w:rPr>
        <w:t xml:space="preserve">                        № 24/84-4</w:t>
      </w:r>
    </w:p>
    <w:p w:rsidR="00FE266E" w:rsidRDefault="00010182">
      <w:r>
        <w:t>п. Элисенваара</w:t>
      </w:r>
    </w:p>
    <w:p w:rsidR="00FE266E" w:rsidRDefault="00FE266E"/>
    <w:p w:rsidR="00FE266E" w:rsidRDefault="00FE266E"/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2"/>
      </w:tblGrid>
      <w:tr w:rsidR="00FE266E">
        <w:tc>
          <w:tcPr>
            <w:tcW w:w="4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66E" w:rsidRDefault="00010182">
            <w:pPr>
              <w:spacing w:line="276" w:lineRule="auto"/>
              <w:jc w:val="both"/>
            </w:pPr>
            <w:r>
              <w:t>Об утверждении отчета об исполнении бюджета Элисенваарского сельского поселения за 2020 год</w:t>
            </w:r>
          </w:p>
        </w:tc>
        <w:tc>
          <w:tcPr>
            <w:tcW w:w="51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266E" w:rsidRDefault="00FE266E">
            <w:pPr>
              <w:spacing w:line="276" w:lineRule="auto"/>
            </w:pPr>
          </w:p>
        </w:tc>
      </w:tr>
    </w:tbl>
    <w:p w:rsidR="00FE266E" w:rsidRDefault="00FE266E">
      <w:pPr>
        <w:spacing w:line="276" w:lineRule="auto"/>
      </w:pPr>
    </w:p>
    <w:p w:rsidR="00FE266E" w:rsidRDefault="00FE266E">
      <w:pPr>
        <w:spacing w:line="276" w:lineRule="auto"/>
      </w:pPr>
    </w:p>
    <w:p w:rsidR="00FE266E" w:rsidRDefault="00010182">
      <w:pPr>
        <w:spacing w:line="276" w:lineRule="auto"/>
        <w:jc w:val="both"/>
      </w:pPr>
      <w:r>
        <w:tab/>
        <w:t>Рассмотрев отчет об исполнении бюджета Элисенваарского сельского поселения за 2020 год, Совет Элисенваарского сельского поселения</w:t>
      </w:r>
    </w:p>
    <w:p w:rsidR="00FE266E" w:rsidRDefault="00FE266E">
      <w:pPr>
        <w:spacing w:line="276" w:lineRule="auto"/>
      </w:pPr>
    </w:p>
    <w:p w:rsidR="00FE266E" w:rsidRDefault="00010182">
      <w:pPr>
        <w:spacing w:line="276" w:lineRule="auto"/>
        <w:jc w:val="center"/>
      </w:pPr>
      <w:r>
        <w:t>РЕШИЛ:</w:t>
      </w:r>
    </w:p>
    <w:p w:rsidR="00FE266E" w:rsidRDefault="00FE266E">
      <w:pPr>
        <w:spacing w:line="276" w:lineRule="auto"/>
      </w:pPr>
    </w:p>
    <w:p w:rsidR="00FE266E" w:rsidRDefault="00010182">
      <w:pPr>
        <w:spacing w:line="276" w:lineRule="auto"/>
        <w:ind w:firstLine="708"/>
        <w:jc w:val="both"/>
      </w:pPr>
      <w:r>
        <w:t>1. Утвердить отчет об исполнении бюджета Элисенваарского сельского поселения за 2020 год по доходам в сумме 7 081,93 тыс. рублей, по расходам в сумме 6 931,33 тыс. рублей с профицитом бюджета Элисенваарского сельского поселения в сумме 150,60 тыс. рублей и со следующими показателями:</w:t>
      </w:r>
    </w:p>
    <w:p w:rsidR="00FE266E" w:rsidRDefault="00010182">
      <w:pPr>
        <w:spacing w:line="276" w:lineRule="auto"/>
        <w:ind w:firstLine="708"/>
        <w:jc w:val="both"/>
      </w:pPr>
      <w:r>
        <w:t>1.1. доходы бюджета Элисенваарского сельского поселения за 2020 год по кодам классификации доходов бюджетов согласно приложению 1 к настоящему Решению;</w:t>
      </w:r>
    </w:p>
    <w:p w:rsidR="00FE266E" w:rsidRDefault="00010182">
      <w:pPr>
        <w:spacing w:line="276" w:lineRule="auto"/>
        <w:ind w:firstLine="708"/>
        <w:jc w:val="both"/>
      </w:pPr>
      <w:r>
        <w:t xml:space="preserve">1.2. расходы бюджета Элисенваарского сельского поселения за 2020 год по ведомственной структуре расходов бюджета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</w:t>
      </w:r>
      <w:r>
        <w:rPr>
          <w:bCs/>
        </w:rPr>
        <w:t xml:space="preserve"> </w:t>
      </w:r>
      <w:r>
        <w:t>согласно приложению 2 к настоящему Решению;</w:t>
      </w:r>
    </w:p>
    <w:p w:rsidR="00FE266E" w:rsidRDefault="00010182">
      <w:pPr>
        <w:spacing w:line="276" w:lineRule="auto"/>
        <w:ind w:firstLine="708"/>
        <w:jc w:val="both"/>
      </w:pPr>
      <w:r>
        <w:t>1.3. расходы бюджета Элисенваарского сельского поселения за 2020 год по разделам и подразделам, целевым статьям (муниципальным программа и непрограммным направлениям деятельности), группам и подгруппам видов расходов классификации расходов бюджета согласно приложению 3 к настоящему Решению;</w:t>
      </w:r>
    </w:p>
    <w:p w:rsidR="00FE266E" w:rsidRDefault="00010182">
      <w:pPr>
        <w:spacing w:line="276" w:lineRule="auto"/>
        <w:ind w:firstLine="708"/>
        <w:jc w:val="both"/>
      </w:pPr>
      <w:r>
        <w:t>1.4. источники финансирования дефицита бюджета Элисенваарского сельского поселения за 2020 год согласно приложению 4 к настоящему Решению.</w:t>
      </w:r>
    </w:p>
    <w:p w:rsidR="00FE266E" w:rsidRDefault="00FE266E">
      <w:pPr>
        <w:spacing w:line="276" w:lineRule="auto"/>
        <w:ind w:firstLine="708"/>
        <w:jc w:val="both"/>
      </w:pPr>
    </w:p>
    <w:p w:rsidR="00FE266E" w:rsidRDefault="00010182">
      <w:pPr>
        <w:spacing w:line="276" w:lineRule="auto"/>
        <w:jc w:val="both"/>
      </w:pPr>
      <w:r>
        <w:tab/>
        <w:t xml:space="preserve">2. Настоящее Решение вступает в силу со дня его официального опубликования. </w:t>
      </w:r>
    </w:p>
    <w:p w:rsidR="00FE266E" w:rsidRDefault="00FE266E">
      <w:pPr>
        <w:jc w:val="both"/>
      </w:pPr>
    </w:p>
    <w:p w:rsidR="00FE266E" w:rsidRDefault="00FE266E">
      <w:pPr>
        <w:jc w:val="both"/>
      </w:pPr>
    </w:p>
    <w:p w:rsidR="00FE266E" w:rsidRDefault="00010182">
      <w:r>
        <w:t xml:space="preserve">Председатель Совета </w:t>
      </w:r>
    </w:p>
    <w:p w:rsidR="00FE266E" w:rsidRDefault="00010182">
      <w:r>
        <w:t xml:space="preserve">Элисенваарского сельского поселения                                                           А.В.Кошелев                 </w:t>
      </w:r>
    </w:p>
    <w:p w:rsidR="00FE266E" w:rsidRDefault="00FE266E"/>
    <w:p w:rsidR="00FE266E" w:rsidRDefault="00010182">
      <w:r>
        <w:t>Глава</w:t>
      </w:r>
    </w:p>
    <w:p w:rsidR="00FE266E" w:rsidRDefault="00010182">
      <w:pPr>
        <w:jc w:val="both"/>
      </w:pPr>
      <w:r>
        <w:t>Элисенваарского сельского поселения</w:t>
      </w:r>
      <w:r>
        <w:tab/>
      </w:r>
      <w:r>
        <w:tab/>
      </w:r>
      <w:r>
        <w:tab/>
      </w:r>
      <w:r>
        <w:tab/>
      </w:r>
      <w:r>
        <w:tab/>
        <w:t xml:space="preserve">      Л.М. Трудова</w:t>
      </w:r>
    </w:p>
    <w:sectPr w:rsidR="00FE266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22" w:rsidRDefault="002A4C22">
      <w:r>
        <w:separator/>
      </w:r>
    </w:p>
  </w:endnote>
  <w:endnote w:type="continuationSeparator" w:id="0">
    <w:p w:rsidR="002A4C22" w:rsidRDefault="002A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22" w:rsidRDefault="002A4C22">
      <w:r>
        <w:separator/>
      </w:r>
    </w:p>
  </w:footnote>
  <w:footnote w:type="continuationSeparator" w:id="0">
    <w:p w:rsidR="002A4C22" w:rsidRDefault="002A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57AE8"/>
    <w:multiLevelType w:val="hybridMultilevel"/>
    <w:tmpl w:val="DCAEB10E"/>
    <w:lvl w:ilvl="0" w:tplc="D48A4C6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2EC0C9B6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F692F458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82F2F642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C696F576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6CC8A364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9E4E80DC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D6168F56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702A8586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">
    <w:nsid w:val="67DF1468"/>
    <w:multiLevelType w:val="hybridMultilevel"/>
    <w:tmpl w:val="F74CE496"/>
    <w:lvl w:ilvl="0" w:tplc="D26AB3C6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4118A69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DE67AA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06CEC0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4E86FE6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A30726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7F247F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B2A843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06AFBB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6E"/>
    <w:rsid w:val="00010182"/>
    <w:rsid w:val="00144800"/>
    <w:rsid w:val="001D39E4"/>
    <w:rsid w:val="002A4C22"/>
    <w:rsid w:val="006E69B8"/>
    <w:rsid w:val="00B84151"/>
    <w:rsid w:val="00CF1A6E"/>
    <w:rsid w:val="00E53262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6">
    <w:name w:val="Знак Знак Знак Знак Знак Знак Знак Знак Знак Знак Знак Знак Знак Знак"/>
    <w:basedOn w:val="a"/>
    <w:rPr>
      <w:rFonts w:ascii="Verdana" w:hAnsi="Verdan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6">
    <w:name w:val="Знак Знак Знак Знак Знак Знак Знак Знак Знак Знак Знак Знак Знак Знак"/>
    <w:basedOn w:val="a"/>
    <w:rPr>
      <w:rFonts w:ascii="Verdana" w:hAnsi="Verdan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2021-06-22T07:39:00Z</cp:lastPrinted>
  <dcterms:created xsi:type="dcterms:W3CDTF">2021-06-25T08:16:00Z</dcterms:created>
  <dcterms:modified xsi:type="dcterms:W3CDTF">2021-06-25T08:16:00Z</dcterms:modified>
</cp:coreProperties>
</file>