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24" w:rsidRPr="00B81724" w:rsidRDefault="00B81724" w:rsidP="00B81724">
      <w:pPr>
        <w:ind w:firstLine="0"/>
        <w:jc w:val="center"/>
        <w:rPr>
          <w:rFonts w:eastAsia="Calibri" w:cs="Times New Roman"/>
        </w:rPr>
      </w:pPr>
      <w:bookmarkStart w:id="0" w:name="_GoBack"/>
      <w:bookmarkEnd w:id="0"/>
      <w:r w:rsidRPr="00B81724">
        <w:rPr>
          <w:rFonts w:eastAsia="Calibri" w:cs="Times New Roman"/>
          <w:b/>
        </w:rPr>
        <w:t>Прокуратура Лахденпохского района Республики Карелия разъясняет:</w:t>
      </w:r>
    </w:p>
    <w:p w:rsidR="00B81724" w:rsidRPr="00B81724" w:rsidRDefault="00B81724" w:rsidP="00B81724">
      <w:pPr>
        <w:ind w:firstLine="0"/>
        <w:jc w:val="center"/>
        <w:rPr>
          <w:rFonts w:eastAsia="Calibri" w:cs="Times New Roman"/>
          <w:b/>
          <w:bCs/>
        </w:rPr>
      </w:pPr>
      <w:r w:rsidRPr="00B81724">
        <w:rPr>
          <w:rFonts w:eastAsia="Calibri" w:cs="Times New Roman"/>
          <w:b/>
          <w:bCs/>
        </w:rPr>
        <w:t>ответственность за вред, причиненный несовершеннолетнему в образовательном учреждении</w:t>
      </w:r>
    </w:p>
    <w:p w:rsidR="00B81724" w:rsidRPr="00B81724" w:rsidRDefault="00B81724" w:rsidP="00B81724">
      <w:pPr>
        <w:ind w:firstLine="708"/>
        <w:rPr>
          <w:rFonts w:eastAsia="Calibri" w:cs="Times New Roman"/>
        </w:rPr>
      </w:pPr>
    </w:p>
    <w:p w:rsidR="00B81724" w:rsidRPr="00B81724" w:rsidRDefault="00B81724" w:rsidP="00B81724">
      <w:pPr>
        <w:ind w:firstLine="708"/>
        <w:rPr>
          <w:rFonts w:eastAsia="Calibri" w:cs="Times New Roman"/>
        </w:rPr>
      </w:pPr>
      <w:r w:rsidRPr="00B81724">
        <w:rPr>
          <w:rFonts w:eastAsia="Calibri" w:cs="Times New Roman"/>
        </w:rPr>
        <w:t>К компетенции образовательной организации относится создание необходимых условий для охраны и укрепления здоровья обучающихся. При этом образовательная организация обязана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в соответствии с установленными нормами, обеспечивающими жизнь и здоровье.</w:t>
      </w:r>
    </w:p>
    <w:p w:rsidR="00B81724" w:rsidRPr="00B81724" w:rsidRDefault="00B81724" w:rsidP="00B81724">
      <w:pPr>
        <w:ind w:firstLine="708"/>
        <w:rPr>
          <w:rFonts w:eastAsia="Calibri" w:cs="Times New Roman"/>
        </w:rPr>
      </w:pPr>
      <w:r w:rsidRPr="00B81724">
        <w:rPr>
          <w:rFonts w:eastAsia="Calibri" w:cs="Times New Roman"/>
        </w:rPr>
        <w:t>Охрана здоровья обучающихся включает в себя обеспечение их безопасности во время пребывания в организации, осуществляющей образовательную деятельность. При создании условий для охраны здоровья обучающихся, в том числе обеспечивают: текущий контроль за состоянием здоровья обучающихся, расследование и учет несчастных случаев с обучающимися во время пребывания в организации, осуществляющей образовательную деятельность.</w:t>
      </w:r>
    </w:p>
    <w:p w:rsidR="00B81724" w:rsidRPr="00B81724" w:rsidRDefault="00B81724" w:rsidP="00B81724">
      <w:pPr>
        <w:ind w:firstLine="708"/>
        <w:rPr>
          <w:rFonts w:eastAsia="Calibri" w:cs="Times New Roman"/>
        </w:rPr>
      </w:pPr>
      <w:r w:rsidRPr="00B81724">
        <w:rPr>
          <w:rFonts w:eastAsia="Calibri" w:cs="Times New Roman"/>
        </w:rPr>
        <w:t>Согласно статье 1073 ГК РФ, если малолетнему причинен вред в период, когда он временно находился под надзором образовательной, медицинской или иной организации, обязанных осуществлять за ним надзор, либо лица, осуществляющего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B81724" w:rsidRPr="00B81724" w:rsidRDefault="00B81724" w:rsidP="00B81724">
      <w:pPr>
        <w:ind w:firstLine="708"/>
        <w:rPr>
          <w:rFonts w:eastAsia="Calibri" w:cs="Times New Roman"/>
        </w:rPr>
      </w:pPr>
      <w:r w:rsidRPr="00B81724">
        <w:rPr>
          <w:rFonts w:eastAsia="Calibri" w:cs="Times New Roman"/>
        </w:rPr>
        <w:t>В случае увечья или иного вреда здоровью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 (п. 1 ст. 1087 ГК РФ).</w:t>
      </w:r>
      <w:r w:rsidRPr="00B81724">
        <w:rPr>
          <w:rFonts w:eastAsia="Calibri" w:cs="Times New Roman"/>
        </w:rPr>
        <w:br/>
        <w:t>В случае, если вред в добровольном порядке не возмещен, его взыскание возможно при обращении с иском в суд.</w:t>
      </w:r>
    </w:p>
    <w:p w:rsidR="00B81724" w:rsidRPr="00B81724" w:rsidRDefault="00B81724" w:rsidP="00B81724">
      <w:pPr>
        <w:ind w:firstLine="0"/>
        <w:rPr>
          <w:rFonts w:eastAsia="Calibri" w:cs="Times New Roman"/>
          <w:b/>
          <w:bCs/>
        </w:rPr>
      </w:pPr>
    </w:p>
    <w:p w:rsidR="00422221" w:rsidRDefault="00422221"/>
    <w:sectPr w:rsidR="00422221" w:rsidSect="001809EE">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68"/>
    <w:rsid w:val="001809EE"/>
    <w:rsid w:val="00422221"/>
    <w:rsid w:val="008835B5"/>
    <w:rsid w:val="00B81724"/>
    <w:rsid w:val="00D347A9"/>
    <w:rsid w:val="00D95C68"/>
    <w:rsid w:val="00F06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Мамишев Инвер Капланович</dc:creator>
  <cp:lastModifiedBy>Admin</cp:lastModifiedBy>
  <cp:revision>2</cp:revision>
  <dcterms:created xsi:type="dcterms:W3CDTF">2023-01-30T06:54:00Z</dcterms:created>
  <dcterms:modified xsi:type="dcterms:W3CDTF">2023-01-30T06:54:00Z</dcterms:modified>
</cp:coreProperties>
</file>