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29" w:rsidRDefault="00450429">
      <w:pPr>
        <w:tabs>
          <w:tab w:val="left" w:pos="567"/>
        </w:tabs>
        <w:ind w:right="-81"/>
        <w:rPr>
          <w:rFonts w:ascii="Times New Roman" w:hAnsi="Times New Roman"/>
          <w:b/>
        </w:rPr>
      </w:pPr>
    </w:p>
    <w:p w:rsidR="00450429" w:rsidRPr="00196F91" w:rsidRDefault="00EE79D8">
      <w:pPr>
        <w:tabs>
          <w:tab w:val="left" w:pos="567"/>
        </w:tabs>
        <w:ind w:right="-81"/>
        <w:jc w:val="center"/>
        <w:rPr>
          <w:rFonts w:ascii="Times New Roman" w:hAnsi="Times New Roman"/>
          <w:b/>
          <w:sz w:val="24"/>
          <w:szCs w:val="24"/>
        </w:rPr>
      </w:pPr>
      <w:r w:rsidRPr="00196F91">
        <w:rPr>
          <w:rFonts w:ascii="Times New Roman" w:hAnsi="Times New Roman"/>
          <w:b/>
          <w:sz w:val="24"/>
          <w:szCs w:val="24"/>
        </w:rPr>
        <w:t>РЕСПУБЛИКА  КАРЕЛИЯ</w:t>
      </w:r>
    </w:p>
    <w:p w:rsidR="00450429" w:rsidRPr="00196F91" w:rsidRDefault="00EE79D8">
      <w:pPr>
        <w:tabs>
          <w:tab w:val="left" w:pos="567"/>
        </w:tabs>
        <w:ind w:right="-81"/>
        <w:jc w:val="center"/>
        <w:rPr>
          <w:rFonts w:ascii="Times New Roman" w:hAnsi="Times New Roman"/>
          <w:b/>
          <w:sz w:val="24"/>
          <w:szCs w:val="24"/>
        </w:rPr>
      </w:pPr>
      <w:r w:rsidRPr="00196F91">
        <w:rPr>
          <w:rFonts w:ascii="Times New Roman" w:hAnsi="Times New Roman"/>
          <w:b/>
          <w:sz w:val="24"/>
          <w:szCs w:val="24"/>
        </w:rPr>
        <w:t xml:space="preserve">ЛАХДЕНПОХСКИЙ МУНИЦИПАЛЬНЫЙ РАЙОН </w:t>
      </w:r>
    </w:p>
    <w:p w:rsidR="00450429" w:rsidRPr="00196F91" w:rsidRDefault="00EE79D8">
      <w:pPr>
        <w:tabs>
          <w:tab w:val="left" w:pos="567"/>
        </w:tabs>
        <w:ind w:right="-81"/>
        <w:rPr>
          <w:rFonts w:ascii="Times New Roman" w:hAnsi="Times New Roman"/>
          <w:b/>
          <w:sz w:val="24"/>
          <w:szCs w:val="24"/>
        </w:rPr>
      </w:pPr>
      <w:r w:rsidRPr="00196F91">
        <w:rPr>
          <w:rFonts w:ascii="Times New Roman" w:hAnsi="Times New Roman"/>
          <w:b/>
          <w:sz w:val="24"/>
          <w:szCs w:val="24"/>
        </w:rPr>
        <w:t xml:space="preserve">                   АДМИНИСТРАЦИЯ ЭЛИСЕНВААРСКОГО  СЕЛЬСКОГО ПОСЕЛЕНИЯ</w:t>
      </w:r>
    </w:p>
    <w:p w:rsidR="00450429" w:rsidRPr="00196F91" w:rsidRDefault="00450429">
      <w:pPr>
        <w:tabs>
          <w:tab w:val="left" w:pos="567"/>
        </w:tabs>
        <w:ind w:right="-3861"/>
        <w:rPr>
          <w:rFonts w:ascii="Times New Roman" w:hAnsi="Times New Roman"/>
          <w:b/>
          <w:sz w:val="24"/>
          <w:szCs w:val="24"/>
        </w:rPr>
      </w:pPr>
    </w:p>
    <w:p w:rsidR="00450429" w:rsidRPr="00196F91" w:rsidRDefault="00EE79D8">
      <w:pPr>
        <w:tabs>
          <w:tab w:val="left" w:pos="567"/>
          <w:tab w:val="left" w:pos="9099"/>
        </w:tabs>
        <w:ind w:right="-8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96F9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196F91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450429" w:rsidRPr="00196F91" w:rsidRDefault="00450429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450429" w:rsidRPr="00196F91" w:rsidRDefault="006E097C" w:rsidP="002F6154">
      <w:pPr>
        <w:tabs>
          <w:tab w:val="left" w:pos="567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96F91">
        <w:rPr>
          <w:rFonts w:ascii="Times New Roman" w:hAnsi="Times New Roman"/>
          <w:sz w:val="24"/>
          <w:szCs w:val="24"/>
        </w:rPr>
        <w:t>От  «</w:t>
      </w:r>
      <w:r w:rsidR="0027457B" w:rsidRPr="00196F91">
        <w:rPr>
          <w:rFonts w:ascii="Times New Roman" w:hAnsi="Times New Roman"/>
          <w:sz w:val="24"/>
          <w:szCs w:val="24"/>
        </w:rPr>
        <w:t>10</w:t>
      </w:r>
      <w:r w:rsidR="00EE79D8" w:rsidRPr="00196F91">
        <w:rPr>
          <w:rFonts w:ascii="Times New Roman" w:hAnsi="Times New Roman"/>
          <w:sz w:val="24"/>
          <w:szCs w:val="24"/>
        </w:rPr>
        <w:t>»</w:t>
      </w:r>
      <w:r w:rsidR="00760BC4" w:rsidRPr="00196F91">
        <w:rPr>
          <w:rFonts w:ascii="Times New Roman" w:hAnsi="Times New Roman"/>
          <w:sz w:val="24"/>
          <w:szCs w:val="24"/>
        </w:rPr>
        <w:t xml:space="preserve"> </w:t>
      </w:r>
      <w:r w:rsidR="000A78DE" w:rsidRPr="00196F91">
        <w:rPr>
          <w:rFonts w:ascii="Times New Roman" w:hAnsi="Times New Roman"/>
          <w:sz w:val="24"/>
          <w:szCs w:val="24"/>
        </w:rPr>
        <w:t xml:space="preserve"> ноября  202</w:t>
      </w:r>
      <w:r w:rsidR="00DD4760">
        <w:rPr>
          <w:rFonts w:ascii="Times New Roman" w:hAnsi="Times New Roman"/>
          <w:sz w:val="24"/>
          <w:szCs w:val="24"/>
        </w:rPr>
        <w:t>3</w:t>
      </w:r>
      <w:r w:rsidR="00EE79D8" w:rsidRPr="00196F91">
        <w:rPr>
          <w:rFonts w:ascii="Times New Roman" w:hAnsi="Times New Roman"/>
          <w:sz w:val="24"/>
          <w:szCs w:val="24"/>
        </w:rPr>
        <w:t xml:space="preserve">  года </w:t>
      </w:r>
      <w:r w:rsidR="00760BC4" w:rsidRPr="00196F91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196F91">
        <w:rPr>
          <w:rFonts w:ascii="Times New Roman" w:hAnsi="Times New Roman"/>
          <w:sz w:val="24"/>
          <w:szCs w:val="24"/>
        </w:rPr>
        <w:t xml:space="preserve">                          </w:t>
      </w:r>
      <w:r w:rsidR="002F6154" w:rsidRPr="00196F91">
        <w:rPr>
          <w:rFonts w:ascii="Times New Roman" w:hAnsi="Times New Roman"/>
          <w:sz w:val="24"/>
          <w:szCs w:val="24"/>
        </w:rPr>
        <w:t xml:space="preserve">                     </w:t>
      </w:r>
      <w:r w:rsidR="005A2668" w:rsidRPr="00196F91">
        <w:rPr>
          <w:rFonts w:ascii="Times New Roman" w:hAnsi="Times New Roman"/>
          <w:sz w:val="24"/>
          <w:szCs w:val="24"/>
        </w:rPr>
        <w:t xml:space="preserve">  № </w:t>
      </w:r>
      <w:r w:rsidR="0027457B" w:rsidRPr="00196F91">
        <w:rPr>
          <w:rFonts w:ascii="Times New Roman" w:hAnsi="Times New Roman"/>
          <w:sz w:val="24"/>
          <w:szCs w:val="24"/>
        </w:rPr>
        <w:t>37</w:t>
      </w:r>
    </w:p>
    <w:p w:rsidR="00450429" w:rsidRPr="00196F91" w:rsidRDefault="00196F91" w:rsidP="002F6154">
      <w:pPr>
        <w:tabs>
          <w:tab w:val="left" w:pos="567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E79D8" w:rsidRPr="00196F91">
        <w:rPr>
          <w:rFonts w:ascii="Times New Roman" w:hAnsi="Times New Roman"/>
          <w:sz w:val="24"/>
          <w:szCs w:val="24"/>
        </w:rPr>
        <w:t>ос. Элисенваара</w:t>
      </w:r>
    </w:p>
    <w:p w:rsidR="00450429" w:rsidRPr="00196F91" w:rsidRDefault="00450429">
      <w:pPr>
        <w:tabs>
          <w:tab w:val="left" w:pos="567"/>
        </w:tabs>
        <w:ind w:left="284"/>
        <w:rPr>
          <w:rFonts w:ascii="Times New Roman" w:hAnsi="Times New Roman"/>
          <w:sz w:val="24"/>
          <w:szCs w:val="24"/>
        </w:rPr>
      </w:pPr>
    </w:p>
    <w:p w:rsidR="00450429" w:rsidRPr="00196F91" w:rsidRDefault="00EE79D8">
      <w:pPr>
        <w:tabs>
          <w:tab w:val="left" w:pos="0"/>
          <w:tab w:val="left" w:pos="284"/>
          <w:tab w:val="left" w:pos="3969"/>
        </w:tabs>
        <w:ind w:left="284" w:right="5526"/>
        <w:jc w:val="both"/>
        <w:rPr>
          <w:rFonts w:ascii="Times New Roman" w:hAnsi="Times New Roman"/>
          <w:sz w:val="24"/>
          <w:szCs w:val="24"/>
        </w:rPr>
      </w:pPr>
      <w:r w:rsidRPr="00196F91">
        <w:rPr>
          <w:rFonts w:ascii="Times New Roman" w:hAnsi="Times New Roman"/>
          <w:sz w:val="24"/>
          <w:szCs w:val="24"/>
        </w:rPr>
        <w:t xml:space="preserve">Об утверждении прогноза социально-экономического развития Элисенваарского сельского поселения  </w:t>
      </w:r>
      <w:r w:rsidR="005D289E" w:rsidRPr="00196F91">
        <w:rPr>
          <w:rFonts w:ascii="Times New Roman" w:hAnsi="Times New Roman"/>
          <w:sz w:val="24"/>
          <w:szCs w:val="24"/>
        </w:rPr>
        <w:t>на</w:t>
      </w:r>
      <w:r w:rsidR="0027457B" w:rsidRPr="00196F91">
        <w:rPr>
          <w:rFonts w:ascii="Times New Roman" w:hAnsi="Times New Roman"/>
          <w:sz w:val="24"/>
          <w:szCs w:val="24"/>
        </w:rPr>
        <w:t xml:space="preserve"> 2024</w:t>
      </w:r>
      <w:r w:rsidRPr="00196F91">
        <w:rPr>
          <w:rFonts w:ascii="Times New Roman" w:hAnsi="Times New Roman"/>
          <w:sz w:val="24"/>
          <w:szCs w:val="24"/>
        </w:rPr>
        <w:t xml:space="preserve"> год.    </w:t>
      </w:r>
    </w:p>
    <w:p w:rsidR="00450429" w:rsidRPr="00196F91" w:rsidRDefault="00450429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50429" w:rsidRPr="00196F91" w:rsidRDefault="00450429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50429" w:rsidRPr="00196F91" w:rsidRDefault="00760BC4" w:rsidP="005D28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6F91">
        <w:rPr>
          <w:rFonts w:ascii="Times New Roman" w:hAnsi="Times New Roman"/>
          <w:sz w:val="24"/>
          <w:szCs w:val="24"/>
        </w:rPr>
        <w:t xml:space="preserve">В соответствии с </w:t>
      </w:r>
      <w:r w:rsidR="00EE79D8" w:rsidRPr="00196F91">
        <w:rPr>
          <w:rFonts w:ascii="Times New Roman" w:hAnsi="Times New Roman"/>
          <w:sz w:val="24"/>
          <w:szCs w:val="24"/>
        </w:rPr>
        <w:t xml:space="preserve"> Бюджетным кодексом  Российской Федерации,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="00EE79D8" w:rsidRPr="00196F91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28.06.2014 №172-ФЗ "О стратегическом планировании в Российской Федерации"</w:t>
        </w:r>
      </w:hyperlink>
      <w:r w:rsidR="00EE79D8" w:rsidRPr="00196F91">
        <w:rPr>
          <w:rFonts w:ascii="Times New Roman" w:hAnsi="Times New Roman"/>
          <w:sz w:val="24"/>
          <w:szCs w:val="24"/>
        </w:rPr>
        <w:t xml:space="preserve">, </w:t>
      </w:r>
      <w:r w:rsidR="005D289E" w:rsidRPr="00196F91">
        <w:rPr>
          <w:rFonts w:ascii="Times New Roman" w:hAnsi="Times New Roman"/>
          <w:sz w:val="24"/>
          <w:szCs w:val="24"/>
        </w:rPr>
        <w:t xml:space="preserve"> </w:t>
      </w:r>
      <w:r w:rsidR="00EE79D8" w:rsidRPr="00196F91">
        <w:rPr>
          <w:rFonts w:ascii="Times New Roman" w:hAnsi="Times New Roman"/>
          <w:sz w:val="24"/>
          <w:szCs w:val="24"/>
        </w:rPr>
        <w:t xml:space="preserve">Положением о бюджетном процессе в </w:t>
      </w:r>
      <w:proofErr w:type="spellStart"/>
      <w:r w:rsidR="00EE79D8" w:rsidRPr="00196F91">
        <w:rPr>
          <w:rFonts w:ascii="Times New Roman" w:hAnsi="Times New Roman"/>
          <w:sz w:val="24"/>
          <w:szCs w:val="24"/>
        </w:rPr>
        <w:t>Элисенваарском</w:t>
      </w:r>
      <w:proofErr w:type="spellEnd"/>
      <w:r w:rsidR="00EE79D8" w:rsidRPr="00196F91">
        <w:rPr>
          <w:rFonts w:ascii="Times New Roman" w:hAnsi="Times New Roman"/>
          <w:sz w:val="24"/>
          <w:szCs w:val="24"/>
        </w:rPr>
        <w:t xml:space="preserve"> сельском поселении</w:t>
      </w:r>
      <w:r w:rsidR="005D289E" w:rsidRPr="00196F91">
        <w:rPr>
          <w:rFonts w:ascii="Times New Roman" w:hAnsi="Times New Roman"/>
          <w:sz w:val="24"/>
          <w:szCs w:val="24"/>
        </w:rPr>
        <w:t xml:space="preserve"> утвержденным </w:t>
      </w:r>
      <w:r w:rsidR="00EE79D8" w:rsidRPr="00196F91">
        <w:rPr>
          <w:rFonts w:ascii="Times New Roman" w:hAnsi="Times New Roman"/>
          <w:sz w:val="24"/>
          <w:szCs w:val="24"/>
        </w:rPr>
        <w:t xml:space="preserve"> решением Совета Элисенваарского сельского поселения от</w:t>
      </w:r>
      <w:r w:rsidRPr="00196F91">
        <w:rPr>
          <w:rFonts w:ascii="Times New Roman" w:hAnsi="Times New Roman"/>
          <w:sz w:val="24"/>
          <w:szCs w:val="24"/>
        </w:rPr>
        <w:t xml:space="preserve"> </w:t>
      </w:r>
      <w:r w:rsidR="00F454F3" w:rsidRPr="00196F91">
        <w:rPr>
          <w:rFonts w:ascii="Times New Roman" w:hAnsi="Times New Roman"/>
          <w:sz w:val="24"/>
          <w:szCs w:val="24"/>
        </w:rPr>
        <w:t>15 марта 2023</w:t>
      </w:r>
      <w:r w:rsidR="005D289E" w:rsidRPr="00196F91">
        <w:rPr>
          <w:rFonts w:ascii="Times New Roman" w:hAnsi="Times New Roman"/>
          <w:sz w:val="24"/>
          <w:szCs w:val="24"/>
        </w:rPr>
        <w:t xml:space="preserve"> г. </w:t>
      </w:r>
      <w:r w:rsidR="00EE79D8" w:rsidRPr="00196F91">
        <w:rPr>
          <w:rFonts w:ascii="Times New Roman" w:hAnsi="Times New Roman"/>
          <w:sz w:val="24"/>
          <w:szCs w:val="24"/>
        </w:rPr>
        <w:t>№7/22-4</w:t>
      </w:r>
      <w:r w:rsidR="005D289E" w:rsidRPr="00196F91">
        <w:rPr>
          <w:rFonts w:ascii="Times New Roman" w:hAnsi="Times New Roman"/>
          <w:sz w:val="24"/>
          <w:szCs w:val="24"/>
        </w:rPr>
        <w:t xml:space="preserve">, </w:t>
      </w:r>
      <w:r w:rsidR="00EE79D8" w:rsidRPr="00196F91">
        <w:rPr>
          <w:rFonts w:ascii="Times New Roman" w:hAnsi="Times New Roman"/>
          <w:sz w:val="24"/>
          <w:szCs w:val="24"/>
        </w:rPr>
        <w:t xml:space="preserve"> Администрация Элисенваарского  сельского поселения  </w:t>
      </w:r>
      <w:proofErr w:type="gramEnd"/>
    </w:p>
    <w:p w:rsidR="005D289E" w:rsidRPr="00196F91" w:rsidRDefault="005D289E" w:rsidP="005D28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0429" w:rsidRPr="00196F91" w:rsidRDefault="00EE79D8" w:rsidP="005D289E">
      <w:pPr>
        <w:tabs>
          <w:tab w:val="left" w:pos="567"/>
        </w:tabs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196F91">
        <w:rPr>
          <w:rFonts w:ascii="Times New Roman" w:hAnsi="Times New Roman"/>
          <w:sz w:val="24"/>
          <w:szCs w:val="24"/>
        </w:rPr>
        <w:t xml:space="preserve">          ПОСТАНОВЛЯЕТ:</w:t>
      </w:r>
    </w:p>
    <w:p w:rsidR="00450429" w:rsidRPr="00196F91" w:rsidRDefault="00EE79D8" w:rsidP="008B4828">
      <w:pPr>
        <w:pStyle w:val="ConsPlusNormal"/>
        <w:tabs>
          <w:tab w:val="left" w:pos="709"/>
        </w:tabs>
        <w:spacing w:before="240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196F91">
        <w:rPr>
          <w:rFonts w:ascii="Times New Roman" w:hAnsi="Times New Roman"/>
          <w:sz w:val="24"/>
          <w:szCs w:val="24"/>
        </w:rPr>
        <w:t>1.Утвердить прилагаемые основные показатели прогноза социально-экономического развития Элисенваарск</w:t>
      </w:r>
      <w:r w:rsidR="0027457B" w:rsidRPr="00196F91">
        <w:rPr>
          <w:rFonts w:ascii="Times New Roman" w:hAnsi="Times New Roman"/>
          <w:sz w:val="24"/>
          <w:szCs w:val="24"/>
        </w:rPr>
        <w:t>ого сельского поселения на  2024</w:t>
      </w:r>
      <w:r w:rsidR="008B4828" w:rsidRPr="00196F91">
        <w:rPr>
          <w:rFonts w:ascii="Times New Roman" w:hAnsi="Times New Roman"/>
          <w:sz w:val="24"/>
          <w:szCs w:val="24"/>
        </w:rPr>
        <w:t xml:space="preserve"> год</w:t>
      </w:r>
      <w:r w:rsidRPr="00196F91">
        <w:rPr>
          <w:rFonts w:ascii="Times New Roman" w:hAnsi="Times New Roman"/>
          <w:sz w:val="24"/>
          <w:szCs w:val="24"/>
        </w:rPr>
        <w:t>.</w:t>
      </w:r>
    </w:p>
    <w:p w:rsidR="00450429" w:rsidRPr="00196F91" w:rsidRDefault="00EE79D8" w:rsidP="008B4828">
      <w:pPr>
        <w:pStyle w:val="ConsPlusNormal"/>
        <w:tabs>
          <w:tab w:val="left" w:pos="567"/>
        </w:tabs>
        <w:spacing w:before="240"/>
        <w:ind w:left="284" w:firstLine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196F91">
        <w:rPr>
          <w:rFonts w:ascii="Times New Roman" w:hAnsi="Times New Roman"/>
          <w:sz w:val="24"/>
          <w:szCs w:val="24"/>
        </w:rPr>
        <w:t>2. Обнародовать настоящее постановление путем его размещения на официальном сайте органов местного самоуправления Элисенваарского  сельского поселения   в сети Интернет.</w:t>
      </w:r>
    </w:p>
    <w:p w:rsidR="00450429" w:rsidRPr="00196F91" w:rsidRDefault="00EE79D8" w:rsidP="008B4828">
      <w:pPr>
        <w:tabs>
          <w:tab w:val="left" w:pos="567"/>
        </w:tabs>
        <w:spacing w:before="24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196F9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196F9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96F91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450429" w:rsidRPr="00196F91" w:rsidRDefault="00450429" w:rsidP="008B4828">
      <w:pPr>
        <w:tabs>
          <w:tab w:val="left" w:pos="567"/>
        </w:tabs>
        <w:spacing w:before="24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450429" w:rsidRPr="00196F91" w:rsidRDefault="00450429">
      <w:pPr>
        <w:tabs>
          <w:tab w:val="left" w:pos="567"/>
        </w:tabs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450429" w:rsidRPr="00196F91" w:rsidRDefault="005D289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196F91">
        <w:rPr>
          <w:rFonts w:ascii="Times New Roman" w:hAnsi="Times New Roman"/>
          <w:sz w:val="24"/>
          <w:szCs w:val="24"/>
        </w:rPr>
        <w:t xml:space="preserve">    </w:t>
      </w:r>
      <w:r w:rsidR="00EE79D8" w:rsidRPr="00196F91">
        <w:rPr>
          <w:rFonts w:ascii="Times New Roman" w:hAnsi="Times New Roman"/>
          <w:sz w:val="24"/>
          <w:szCs w:val="24"/>
        </w:rPr>
        <w:t xml:space="preserve">Глава Элисенваарского сельского поселения        </w:t>
      </w:r>
      <w:r w:rsidR="005A2668" w:rsidRPr="00196F91">
        <w:rPr>
          <w:rFonts w:ascii="Times New Roman" w:hAnsi="Times New Roman"/>
          <w:sz w:val="24"/>
          <w:szCs w:val="24"/>
        </w:rPr>
        <w:t xml:space="preserve">                     С.А.Орлов</w:t>
      </w:r>
    </w:p>
    <w:p w:rsidR="00450429" w:rsidRPr="00196F91" w:rsidRDefault="0045042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tabs>
          <w:tab w:val="left" w:pos="567"/>
        </w:tabs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-164"/>
        <w:tblW w:w="5000" w:type="pct"/>
        <w:tblLook w:val="00A0" w:firstRow="1" w:lastRow="0" w:firstColumn="1" w:lastColumn="0" w:noHBand="0" w:noVBand="0"/>
      </w:tblPr>
      <w:tblGrid>
        <w:gridCol w:w="9571"/>
      </w:tblGrid>
      <w:tr w:rsidR="00450429">
        <w:trPr>
          <w:trHeight w:val="8760"/>
        </w:trPr>
        <w:tc>
          <w:tcPr>
            <w:tcW w:w="5000" w:type="pct"/>
          </w:tcPr>
          <w:p w:rsidR="00450429" w:rsidRDefault="00EE79D8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1</w:t>
            </w:r>
          </w:p>
          <w:p w:rsidR="00450429" w:rsidRDefault="00EE79D8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 постановлению администрации</w:t>
            </w:r>
          </w:p>
          <w:p w:rsidR="00450429" w:rsidRDefault="00EE79D8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Элисенваарского сельского поселения</w:t>
            </w:r>
          </w:p>
          <w:p w:rsidR="00450429" w:rsidRDefault="00EE79D8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4"/>
                <w:szCs w:val="24"/>
              </w:rPr>
            </w:pPr>
            <w:r w:rsidRPr="005D289E">
              <w:rPr>
                <w:rFonts w:ascii="Times New Roman" w:hAnsi="Times New Roman"/>
                <w:b/>
                <w:sz w:val="24"/>
                <w:szCs w:val="24"/>
              </w:rPr>
              <w:t xml:space="preserve">от    </w:t>
            </w:r>
            <w:r w:rsidR="008026FB">
              <w:rPr>
                <w:rFonts w:ascii="Times New Roman" w:hAnsi="Times New Roman"/>
                <w:b/>
                <w:sz w:val="24"/>
                <w:szCs w:val="24"/>
              </w:rPr>
              <w:t>10   ноября 2023</w:t>
            </w:r>
            <w:r w:rsidRPr="005D289E">
              <w:rPr>
                <w:rFonts w:ascii="Times New Roman" w:hAnsi="Times New Roman"/>
                <w:b/>
                <w:sz w:val="24"/>
                <w:szCs w:val="24"/>
              </w:rPr>
              <w:t xml:space="preserve"> г.  №</w:t>
            </w:r>
            <w:r w:rsidR="005A26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026FB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  <w:p w:rsidR="00450429" w:rsidRDefault="00450429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50429" w:rsidRDefault="00EE79D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Прогноз социально</w:t>
            </w:r>
            <w:r w:rsidR="00802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экономического развития на 2024</w:t>
            </w:r>
            <w:r w:rsidR="005A26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год.</w:t>
            </w:r>
          </w:p>
          <w:p w:rsidR="00450429" w:rsidRDefault="0045042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tbl>
            <w:tblPr>
              <w:tblW w:w="7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59"/>
              <w:gridCol w:w="1546"/>
              <w:gridCol w:w="1422"/>
              <w:gridCol w:w="1328"/>
            </w:tblGrid>
            <w:tr w:rsidR="00B672C0" w:rsidTr="00B672C0">
              <w:trPr>
                <w:trHeight w:val="6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Оценка исполнения</w:t>
                  </w:r>
                </w:p>
                <w:p w:rsidR="00B672C0" w:rsidRDefault="006F4305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B672C0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6F4305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Прогноз на 2024 </w:t>
                  </w:r>
                  <w:r w:rsidR="00B672C0" w:rsidRPr="005A2668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</w:tr>
            <w:tr w:rsidR="00B672C0" w:rsidTr="00B672C0">
              <w:trPr>
                <w:trHeight w:val="36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Pr="00DB5052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DB5052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  <w:t>Демографические показатели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345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Численность постоянного населения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EE5C3A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1128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EE5C3A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1130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родившихся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умерших</w:t>
                  </w:r>
                  <w:proofErr w:type="gramEnd"/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991C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Труд и занятость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безработных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Хозяйствующие субъекты (предприятия)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6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Количество фермерских хозяйств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Сельхоз предприятия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Субъекты среднего и малого производства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Торговля и сфера услуг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B672C0" w:rsidTr="00B672C0">
              <w:trPr>
                <w:trHeight w:val="177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Отделение связи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672C0" w:rsidTr="00B672C0">
              <w:trPr>
                <w:trHeight w:val="344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Отделение сбербанка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Инфраструктура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Протяженность  местных дорог в поселении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км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10,286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10,286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Социальная сфера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обеспеченность дошкольными образовательными учреждениями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численность детей в дошкольных образовательных учреждениях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0168F2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0168F2" w:rsidP="00D0255E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обеспеченность общеобразовательными учреждениями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численность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общеобразовательном учреждении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934F94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934F94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86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  <w:t>Организация культурно-досуговой деятельности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Количество муниципальных услуг предоставляемых МК</w:t>
                  </w:r>
                  <w:proofErr w:type="gramStart"/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У«</w:t>
                  </w:r>
                  <w:proofErr w:type="gramEnd"/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ЭКДЦ»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345391" w:rsidRDefault="005A786E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345391">
                    <w:rPr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345391" w:rsidRDefault="005A786E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345391">
                    <w:rPr>
                      <w:sz w:val="24"/>
                      <w:szCs w:val="24"/>
                    </w:rPr>
                    <w:t>95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Количество получателей услуг МКУ «ЭКДЦ»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345391" w:rsidRDefault="005A786E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345391">
                    <w:rPr>
                      <w:sz w:val="24"/>
                      <w:szCs w:val="24"/>
                    </w:rPr>
                    <w:t>4510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345391" w:rsidRDefault="005A786E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345391">
                    <w:rPr>
                      <w:sz w:val="24"/>
                      <w:szCs w:val="24"/>
                    </w:rPr>
                    <w:t>5000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Количество услуг по организации самодеятельного творчества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коллективы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345391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34539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345391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345391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Количество получателей услуг (занимающихся в коллективах)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345391" w:rsidRDefault="009A01DE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B672C0" w:rsidRPr="00345391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345391" w:rsidRDefault="009A01DE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B672C0" w:rsidRPr="0034539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Услуги</w:t>
                  </w:r>
                  <w:proofErr w:type="gramEnd"/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 предоставляемые на платной основе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руб.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345391" w:rsidRDefault="005A786E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345391">
                    <w:rPr>
                      <w:sz w:val="24"/>
                      <w:szCs w:val="24"/>
                    </w:rPr>
                    <w:t>41700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345391" w:rsidRDefault="005A786E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345391">
                    <w:rPr>
                      <w:sz w:val="24"/>
                      <w:szCs w:val="24"/>
                    </w:rPr>
                    <w:t>5</w:t>
                  </w:r>
                  <w:r w:rsidR="00B672C0" w:rsidRPr="00345391">
                    <w:rPr>
                      <w:sz w:val="24"/>
                      <w:szCs w:val="24"/>
                    </w:rPr>
                    <w:t>0000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Обеспеченность </w:t>
                  </w:r>
                </w:p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населения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амбулаторными учреждениями (ФАП)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библиотеками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учреждениями культурно-досугового  типа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Финансы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Налоговый потенциал на доходы физических лиц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4C79A6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72C0" w:rsidRPr="004C79A6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72C0" w:rsidRPr="004C79A6" w:rsidRDefault="004C79A6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C79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630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Pr="004C79A6" w:rsidRDefault="004C79A6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C79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721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Налоговый потенциал по земельному налогу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4C79A6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72C0" w:rsidRPr="004C79A6" w:rsidRDefault="004C79A6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C79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780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Pr="004C79A6" w:rsidRDefault="004C79A6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C79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1311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Налоговый потенциал на имущество с физических лиц 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4C79A6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72C0" w:rsidRPr="004C79A6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72C0" w:rsidRPr="004C79A6" w:rsidRDefault="004C79A6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C79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Pr="004C79A6" w:rsidRDefault="004C79A6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C79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91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D0255E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50429" w:rsidRDefault="00450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50429" w:rsidRDefault="00450429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429" w:rsidRDefault="00450429">
      <w:pPr>
        <w:tabs>
          <w:tab w:val="left" w:pos="1110"/>
        </w:tabs>
        <w:spacing w:after="0" w:line="240" w:lineRule="auto"/>
        <w:rPr>
          <w:rFonts w:ascii="Times New Roman" w:hAnsi="Times New Roman"/>
        </w:rPr>
      </w:pPr>
    </w:p>
    <w:p w:rsidR="00450429" w:rsidRDefault="00450429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429" w:rsidRDefault="00450429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429" w:rsidRDefault="004504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429" w:rsidRDefault="004504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429" w:rsidRDefault="00EE7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450429" w:rsidRDefault="00EE7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прогнозу социально-экономического развития </w:t>
      </w:r>
    </w:p>
    <w:p w:rsidR="00450429" w:rsidRDefault="00EE7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Элисенваарско</w:t>
      </w:r>
      <w:r w:rsidR="00E61DEF">
        <w:rPr>
          <w:rFonts w:ascii="Times New Roman" w:hAnsi="Times New Roman"/>
          <w:b/>
          <w:sz w:val="24"/>
          <w:szCs w:val="24"/>
        </w:rPr>
        <w:t>го  сельского поселения на  2024</w:t>
      </w:r>
      <w:r w:rsidR="003E48A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год </w:t>
      </w:r>
    </w:p>
    <w:p w:rsidR="00450429" w:rsidRDefault="00450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429" w:rsidRDefault="00EE79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Прогноз социально-экономического развития Элисенваарского сельского поселения на очередной финансовый год   (далее</w:t>
      </w:r>
      <w:r w:rsidR="004158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прогноз) разрабатывается в соответствии с Бюджетным кодексом Российской Федерации, сценарными условиями и параметрами прогноза социально-экономического развития  Республики Карелия на очередной финансовый год, Положением о бюджетном процессе в «</w:t>
      </w:r>
      <w:proofErr w:type="spellStart"/>
      <w:r>
        <w:rPr>
          <w:rFonts w:ascii="Times New Roman" w:hAnsi="Times New Roman"/>
          <w:sz w:val="24"/>
          <w:szCs w:val="24"/>
        </w:rPr>
        <w:t>Элисенваарском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 с</w:t>
      </w:r>
      <w:r w:rsidR="00EC6B14">
        <w:rPr>
          <w:rFonts w:ascii="Times New Roman" w:hAnsi="Times New Roman"/>
          <w:sz w:val="24"/>
          <w:szCs w:val="24"/>
        </w:rPr>
        <w:t>ельском поселении» утвержденным</w:t>
      </w:r>
      <w:r>
        <w:rPr>
          <w:rFonts w:ascii="Times New Roman" w:hAnsi="Times New Roman"/>
          <w:sz w:val="24"/>
          <w:szCs w:val="24"/>
        </w:rPr>
        <w:t xml:space="preserve"> решением Совета Элисенваарского сельского поселения от</w:t>
      </w:r>
      <w:r w:rsidR="00EC6B14">
        <w:rPr>
          <w:rFonts w:ascii="Times New Roman" w:hAnsi="Times New Roman"/>
          <w:sz w:val="24"/>
          <w:szCs w:val="24"/>
        </w:rPr>
        <w:t xml:space="preserve"> </w:t>
      </w:r>
      <w:r w:rsidR="00E61DEF">
        <w:rPr>
          <w:rFonts w:ascii="Times New Roman" w:hAnsi="Times New Roman"/>
          <w:sz w:val="24"/>
          <w:szCs w:val="24"/>
        </w:rPr>
        <w:t>15 марта 2023</w:t>
      </w:r>
      <w:r w:rsidR="00415830">
        <w:rPr>
          <w:rFonts w:ascii="Times New Roman" w:hAnsi="Times New Roman"/>
          <w:sz w:val="24"/>
          <w:szCs w:val="24"/>
        </w:rPr>
        <w:t xml:space="preserve"> </w:t>
      </w:r>
      <w:r w:rsidR="00E61DEF">
        <w:rPr>
          <w:rFonts w:ascii="Times New Roman" w:hAnsi="Times New Roman"/>
          <w:sz w:val="24"/>
          <w:szCs w:val="24"/>
        </w:rPr>
        <w:t>г.    № 5/16-5</w:t>
      </w:r>
      <w:proofErr w:type="gramEnd"/>
    </w:p>
    <w:p w:rsidR="00450429" w:rsidRDefault="0045042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50429" w:rsidRDefault="00EE79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информационной основы для разработки прогноза выступили учетные данные Администрации поселения, информация субъектов экономической деятельности, действующих на территории поселения, информация Межрайонной инспекции ФНС №5 по РК.</w:t>
      </w:r>
    </w:p>
    <w:p w:rsidR="00450429" w:rsidRDefault="00450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429" w:rsidRDefault="00EE79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Демография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</w:t>
      </w:r>
      <w:r>
        <w:rPr>
          <w:rFonts w:ascii="Times New Roman" w:hAnsi="Times New Roman"/>
          <w:sz w:val="24"/>
          <w:szCs w:val="24"/>
        </w:rPr>
        <w:tab/>
        <w:t xml:space="preserve"> целью социально-экономического развития Элисенваарского сельского поселения является улучшение  качества жизни населения. Рассматривая показатели текущего уровня социально-экономического развития Элисенваарского сельского поселения, отмечается следующее: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-транспортная доступность  населенных пунктов средняя;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-доходы населения –</w:t>
      </w:r>
      <w:r w:rsidR="00EC6B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средние,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-услуги вывоза и утилизации ТБО доступны для населения и осуществляются регулярно, по графику;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-проведение работ по ремонту автомобильных  дорог местного значения по мере поступления  финансов в дорожный фонд;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-обслуживание и ремонт уличного освещения – регулярно.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Общая численность населения на 01.</w:t>
      </w:r>
      <w:r w:rsidR="00653B53">
        <w:rPr>
          <w:rFonts w:ascii="Times New Roman" w:hAnsi="Times New Roman"/>
          <w:sz w:val="24"/>
          <w:szCs w:val="24"/>
        </w:rPr>
        <w:t>01.2023</w:t>
      </w:r>
      <w:r w:rsidR="00BB7477">
        <w:rPr>
          <w:rFonts w:ascii="Times New Roman" w:hAnsi="Times New Roman"/>
          <w:sz w:val="24"/>
          <w:szCs w:val="24"/>
        </w:rPr>
        <w:t xml:space="preserve"> г. составляет</w:t>
      </w:r>
      <w:r w:rsidR="00EC6B14">
        <w:rPr>
          <w:rFonts w:ascii="Times New Roman" w:hAnsi="Times New Roman"/>
          <w:sz w:val="24"/>
          <w:szCs w:val="24"/>
        </w:rPr>
        <w:t xml:space="preserve"> </w:t>
      </w:r>
      <w:r w:rsidR="00653B53">
        <w:rPr>
          <w:rFonts w:ascii="Times New Roman" w:hAnsi="Times New Roman"/>
          <w:sz w:val="24"/>
          <w:szCs w:val="24"/>
        </w:rPr>
        <w:t>1128</w:t>
      </w:r>
      <w:r>
        <w:rPr>
          <w:rFonts w:ascii="Times New Roman" w:hAnsi="Times New Roman"/>
          <w:sz w:val="24"/>
          <w:szCs w:val="24"/>
        </w:rPr>
        <w:t xml:space="preserve"> чел. В соответствии с проведенным анализом, демографическая ситуация в поселении нестабильная. В прогнозируемом периоде будет развиваться с учетом определившихся в последние годы тенденций изменения возрастной структуры населения, распределения миграционных потоков в результате оттока населения в Ленинградскую область и другие города.</w:t>
      </w:r>
    </w:p>
    <w:p w:rsidR="00450429" w:rsidRDefault="00450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Естественное движение населения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</w:tblGrid>
      <w:tr w:rsidR="00450429">
        <w:tc>
          <w:tcPr>
            <w:tcW w:w="2392" w:type="dxa"/>
          </w:tcPr>
          <w:p w:rsidR="00450429" w:rsidRDefault="00450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50429" w:rsidRDefault="00653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3E4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9D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Start"/>
            <w:r w:rsidR="00EE79D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="00EE79D8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2393" w:type="dxa"/>
          </w:tcPr>
          <w:p w:rsidR="00D63CA0" w:rsidRDefault="00653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450429" w:rsidRDefault="003E4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9D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Start"/>
            <w:r w:rsidR="00EE79D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="00EE79D8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</w:tr>
      <w:tr w:rsidR="00450429">
        <w:tc>
          <w:tcPr>
            <w:tcW w:w="2392" w:type="dxa"/>
          </w:tcPr>
          <w:p w:rsidR="00450429" w:rsidRDefault="00EE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Родившихся</w:t>
            </w:r>
          </w:p>
        </w:tc>
        <w:tc>
          <w:tcPr>
            <w:tcW w:w="2393" w:type="dxa"/>
          </w:tcPr>
          <w:p w:rsidR="00450429" w:rsidRDefault="00C24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450429" w:rsidRDefault="00C24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50429">
        <w:tc>
          <w:tcPr>
            <w:tcW w:w="2392" w:type="dxa"/>
          </w:tcPr>
          <w:p w:rsidR="00450429" w:rsidRDefault="00EE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2393" w:type="dxa"/>
          </w:tcPr>
          <w:p w:rsidR="00450429" w:rsidRDefault="00560F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450429" w:rsidRDefault="00C24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50429">
        <w:tc>
          <w:tcPr>
            <w:tcW w:w="2392" w:type="dxa"/>
          </w:tcPr>
          <w:p w:rsidR="00450429" w:rsidRDefault="00EE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Естественный прирос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убыль)</w:t>
            </w:r>
          </w:p>
        </w:tc>
        <w:tc>
          <w:tcPr>
            <w:tcW w:w="2393" w:type="dxa"/>
          </w:tcPr>
          <w:p w:rsidR="00450429" w:rsidRDefault="00EE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60F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450429" w:rsidRDefault="00EE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245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50429" w:rsidRDefault="00450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429" w:rsidRDefault="00EE79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Труд и занятость. Хозяйствующие субъекты (предприятия)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Количество безработных на территории поселения в течен</w:t>
      </w:r>
      <w:r w:rsidR="00EC6B14">
        <w:rPr>
          <w:rFonts w:ascii="Times New Roman" w:hAnsi="Times New Roman"/>
          <w:sz w:val="24"/>
          <w:szCs w:val="24"/>
        </w:rPr>
        <w:t>ие года снизилась  до 3 человек</w:t>
      </w:r>
      <w:r>
        <w:rPr>
          <w:rFonts w:ascii="Times New Roman" w:hAnsi="Times New Roman"/>
          <w:sz w:val="24"/>
          <w:szCs w:val="24"/>
        </w:rPr>
        <w:t>.  По результатам п</w:t>
      </w:r>
      <w:r w:rsidR="00D63CA0">
        <w:rPr>
          <w:rFonts w:ascii="Times New Roman" w:hAnsi="Times New Roman"/>
          <w:sz w:val="24"/>
          <w:szCs w:val="24"/>
        </w:rPr>
        <w:t>ереписи в поселении числится 465</w:t>
      </w:r>
      <w:r w:rsidR="003E48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хозяйств.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поселения осуществляют свою деятельность  следующие основные предприятия, которые пополняют доходную часть бюджета, это: ООО «ККНИ», </w:t>
      </w:r>
      <w:r w:rsidR="003E48A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ОАО «РЖД»  и бюджетные учреждения (школа, детский сад,</w:t>
      </w:r>
      <w:r w:rsidR="00954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культурно-досуговый центр, почта, сбербанк и т.д.)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акже зарегистрировано промышленное предпр</w:t>
      </w:r>
      <w:r w:rsidR="00954501">
        <w:rPr>
          <w:rFonts w:ascii="Times New Roman" w:hAnsi="Times New Roman"/>
          <w:sz w:val="24"/>
          <w:szCs w:val="24"/>
        </w:rPr>
        <w:t>иятие по   добыче</w:t>
      </w:r>
      <w:r w:rsidR="007136DF">
        <w:rPr>
          <w:rFonts w:ascii="Times New Roman" w:hAnsi="Times New Roman"/>
          <w:sz w:val="24"/>
          <w:szCs w:val="24"/>
        </w:rPr>
        <w:t xml:space="preserve">  щебня  и </w:t>
      </w:r>
      <w:r w:rsidR="00415830">
        <w:rPr>
          <w:rFonts w:ascii="Times New Roman" w:hAnsi="Times New Roman"/>
          <w:sz w:val="24"/>
          <w:szCs w:val="24"/>
        </w:rPr>
        <w:t xml:space="preserve"> </w:t>
      </w:r>
      <w:r w:rsidR="007136DF">
        <w:rPr>
          <w:rFonts w:ascii="Times New Roman" w:hAnsi="Times New Roman"/>
          <w:sz w:val="24"/>
          <w:szCs w:val="24"/>
        </w:rPr>
        <w:t xml:space="preserve">ПГС </w:t>
      </w:r>
      <w:r w:rsidR="00D63CA0">
        <w:rPr>
          <w:rFonts w:ascii="Times New Roman" w:hAnsi="Times New Roman"/>
          <w:sz w:val="24"/>
          <w:szCs w:val="24"/>
        </w:rPr>
        <w:t xml:space="preserve">  ООО « </w:t>
      </w:r>
      <w:proofErr w:type="spellStart"/>
      <w:r w:rsidR="00D63CA0">
        <w:rPr>
          <w:rFonts w:ascii="Times New Roman" w:hAnsi="Times New Roman"/>
          <w:sz w:val="24"/>
          <w:szCs w:val="24"/>
        </w:rPr>
        <w:t>КапиталСтрой</w:t>
      </w:r>
      <w:proofErr w:type="spellEnd"/>
      <w:r w:rsidR="00D63CA0">
        <w:rPr>
          <w:rFonts w:ascii="Times New Roman" w:hAnsi="Times New Roman"/>
          <w:sz w:val="24"/>
          <w:szCs w:val="24"/>
        </w:rPr>
        <w:t>» и ООО «Карелприродресурс»</w:t>
      </w: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EE79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Инфраструктура</w:t>
      </w:r>
    </w:p>
    <w:p w:rsidR="00450429" w:rsidRDefault="00EE79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поселения составляет 36740  га.</w:t>
      </w:r>
      <w:r w:rsidR="004237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состав Элисенваарского сельского поселения входят следующие населенные пункты: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.Э</w:t>
      </w:r>
      <w:proofErr w:type="gramEnd"/>
      <w:r>
        <w:rPr>
          <w:rFonts w:ascii="Times New Roman" w:hAnsi="Times New Roman"/>
          <w:sz w:val="24"/>
          <w:szCs w:val="24"/>
        </w:rPr>
        <w:t>лисенваара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п.Эстерло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п.Вялимяки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EC6B1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п.Кетроваара</w:t>
      </w:r>
      <w:proofErr w:type="spellEnd"/>
      <w:r>
        <w:rPr>
          <w:rFonts w:ascii="Times New Roman" w:hAnsi="Times New Roman"/>
          <w:sz w:val="24"/>
          <w:szCs w:val="24"/>
        </w:rPr>
        <w:t xml:space="preserve">, п. </w:t>
      </w:r>
      <w:proofErr w:type="spellStart"/>
      <w:r>
        <w:rPr>
          <w:rFonts w:ascii="Times New Roman" w:hAnsi="Times New Roman"/>
          <w:sz w:val="24"/>
          <w:szCs w:val="24"/>
        </w:rPr>
        <w:t>Кайвомяки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п.Костамоярви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п.Сорье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п.Сю</w:t>
      </w:r>
      <w:r w:rsidR="004237E6">
        <w:rPr>
          <w:rFonts w:ascii="Times New Roman" w:hAnsi="Times New Roman"/>
          <w:sz w:val="24"/>
          <w:szCs w:val="24"/>
        </w:rPr>
        <w:t>вяоро</w:t>
      </w:r>
      <w:proofErr w:type="spellEnd"/>
      <w:r w:rsidR="004237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37E6">
        <w:rPr>
          <w:rFonts w:ascii="Times New Roman" w:hAnsi="Times New Roman"/>
          <w:sz w:val="24"/>
          <w:szCs w:val="24"/>
        </w:rPr>
        <w:t>п.Таустамяки</w:t>
      </w:r>
      <w:proofErr w:type="spellEnd"/>
      <w:r w:rsidR="004237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37E6">
        <w:rPr>
          <w:rFonts w:ascii="Times New Roman" w:hAnsi="Times New Roman"/>
          <w:sz w:val="24"/>
          <w:szCs w:val="24"/>
        </w:rPr>
        <w:t>Ламминкюля</w:t>
      </w:r>
      <w:proofErr w:type="spellEnd"/>
      <w:r w:rsidR="004237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37E6">
        <w:rPr>
          <w:rFonts w:ascii="Times New Roman" w:hAnsi="Times New Roman"/>
          <w:sz w:val="24"/>
          <w:szCs w:val="24"/>
        </w:rPr>
        <w:t>Аккахарью</w:t>
      </w:r>
      <w:proofErr w:type="spellEnd"/>
    </w:p>
    <w:p w:rsidR="00450429" w:rsidRDefault="00EE79D8">
      <w:pPr>
        <w:tabs>
          <w:tab w:val="left" w:pos="10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Протяженность местных дорог в поселении </w:t>
      </w:r>
      <w:r w:rsidR="00D63CA0">
        <w:rPr>
          <w:rFonts w:ascii="Times New Roman" w:hAnsi="Times New Roman"/>
          <w:sz w:val="24"/>
          <w:szCs w:val="24"/>
        </w:rPr>
        <w:t xml:space="preserve"> к концу 2023</w:t>
      </w:r>
      <w:r w:rsidR="004237E6">
        <w:rPr>
          <w:rFonts w:ascii="Times New Roman" w:hAnsi="Times New Roman"/>
          <w:sz w:val="24"/>
          <w:szCs w:val="24"/>
        </w:rPr>
        <w:t xml:space="preserve"> года составляет </w:t>
      </w:r>
      <w:r>
        <w:rPr>
          <w:rFonts w:ascii="Times New Roman" w:hAnsi="Times New Roman"/>
          <w:sz w:val="24"/>
          <w:szCs w:val="24"/>
        </w:rPr>
        <w:t>10,286 км, которые находятся  в муниципальной собственности поселения.</w:t>
      </w:r>
      <w:r w:rsidR="00D63CA0">
        <w:rPr>
          <w:rFonts w:ascii="Times New Roman" w:hAnsi="Times New Roman"/>
          <w:sz w:val="24"/>
          <w:szCs w:val="24"/>
        </w:rPr>
        <w:t xml:space="preserve">  В 2023</w:t>
      </w:r>
      <w:r>
        <w:rPr>
          <w:rFonts w:ascii="Times New Roman" w:hAnsi="Times New Roman"/>
          <w:sz w:val="24"/>
          <w:szCs w:val="24"/>
        </w:rPr>
        <w:t xml:space="preserve"> году в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.Э</w:t>
      </w:r>
      <w:proofErr w:type="gramEnd"/>
      <w:r>
        <w:rPr>
          <w:rFonts w:ascii="Times New Roman" w:hAnsi="Times New Roman"/>
          <w:sz w:val="24"/>
          <w:szCs w:val="24"/>
        </w:rPr>
        <w:t>лисенваара</w:t>
      </w:r>
      <w:proofErr w:type="spellEnd"/>
      <w:r>
        <w:rPr>
          <w:rFonts w:ascii="Times New Roman" w:hAnsi="Times New Roman"/>
          <w:sz w:val="24"/>
          <w:szCs w:val="24"/>
        </w:rPr>
        <w:t xml:space="preserve">   пр</w:t>
      </w:r>
      <w:r w:rsidR="00EC6B14">
        <w:rPr>
          <w:rFonts w:ascii="Times New Roman" w:hAnsi="Times New Roman"/>
          <w:sz w:val="24"/>
          <w:szCs w:val="24"/>
        </w:rPr>
        <w:t xml:space="preserve">оводилась  работа      по </w:t>
      </w:r>
      <w:proofErr w:type="spellStart"/>
      <w:r w:rsidR="00EC6B14">
        <w:rPr>
          <w:rFonts w:ascii="Times New Roman" w:hAnsi="Times New Roman"/>
          <w:sz w:val="24"/>
          <w:szCs w:val="24"/>
        </w:rPr>
        <w:t>грейде</w:t>
      </w:r>
      <w:r>
        <w:rPr>
          <w:rFonts w:ascii="Times New Roman" w:hAnsi="Times New Roman"/>
          <w:sz w:val="24"/>
          <w:szCs w:val="24"/>
        </w:rPr>
        <w:t>рованию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0255E">
        <w:rPr>
          <w:rFonts w:ascii="Times New Roman" w:hAnsi="Times New Roman"/>
          <w:sz w:val="24"/>
          <w:szCs w:val="24"/>
        </w:rPr>
        <w:t xml:space="preserve"> и обновлению покрытия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автомобильных дорог общего пользован</w:t>
      </w:r>
      <w:r w:rsidR="00281B66">
        <w:rPr>
          <w:rFonts w:ascii="Times New Roman" w:hAnsi="Times New Roman"/>
          <w:sz w:val="24"/>
          <w:szCs w:val="24"/>
        </w:rPr>
        <w:t>ия. Также проводилась подсыпка ям.</w:t>
      </w:r>
    </w:p>
    <w:p w:rsidR="00450429" w:rsidRDefault="00450429">
      <w:pPr>
        <w:tabs>
          <w:tab w:val="left" w:pos="103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0429" w:rsidRDefault="00EE79D8">
      <w:pPr>
        <w:tabs>
          <w:tab w:val="left" w:pos="103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Социальная сфера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Элисенваарском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 поселении  одна общеобразовательная школа, количество обучающихся в ней имеет тенденцию к уменьшению (2020 – 99, 2021 – 91</w:t>
      </w:r>
      <w:r w:rsidR="00227E9B">
        <w:rPr>
          <w:rFonts w:ascii="Times New Roman" w:hAnsi="Times New Roman"/>
          <w:sz w:val="24"/>
          <w:szCs w:val="24"/>
        </w:rPr>
        <w:t xml:space="preserve">, 2022 </w:t>
      </w:r>
      <w:r w:rsidR="00716D59">
        <w:rPr>
          <w:rFonts w:ascii="Times New Roman" w:hAnsi="Times New Roman"/>
          <w:sz w:val="24"/>
          <w:szCs w:val="24"/>
        </w:rPr>
        <w:t>–</w:t>
      </w:r>
      <w:r w:rsidR="00227E9B">
        <w:rPr>
          <w:rFonts w:ascii="Times New Roman" w:hAnsi="Times New Roman"/>
          <w:sz w:val="24"/>
          <w:szCs w:val="24"/>
        </w:rPr>
        <w:t xml:space="preserve"> 91</w:t>
      </w:r>
      <w:r w:rsidR="00716D59">
        <w:rPr>
          <w:rFonts w:ascii="Times New Roman" w:hAnsi="Times New Roman"/>
          <w:sz w:val="24"/>
          <w:szCs w:val="24"/>
        </w:rPr>
        <w:t>, 2023 – 84</w:t>
      </w:r>
      <w:proofErr w:type="gramStart"/>
      <w:r w:rsidR="00716D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 xml:space="preserve">; одно дошкольное образовательное учреждение в п. </w:t>
      </w:r>
      <w:proofErr w:type="spellStart"/>
      <w:r>
        <w:rPr>
          <w:rFonts w:ascii="Times New Roman" w:hAnsi="Times New Roman"/>
          <w:sz w:val="24"/>
          <w:szCs w:val="24"/>
        </w:rPr>
        <w:t>Эстерло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сф</w:t>
      </w:r>
      <w:r w:rsidR="005565A1">
        <w:rPr>
          <w:rFonts w:ascii="Times New Roman" w:hAnsi="Times New Roman"/>
          <w:sz w:val="24"/>
          <w:szCs w:val="24"/>
        </w:rPr>
        <w:t xml:space="preserve">ере здравоохранения работает два </w:t>
      </w:r>
      <w:proofErr w:type="spellStart"/>
      <w:r w:rsidR="005565A1">
        <w:rPr>
          <w:rFonts w:ascii="Times New Roman" w:hAnsi="Times New Roman"/>
          <w:sz w:val="24"/>
          <w:szCs w:val="24"/>
        </w:rPr>
        <w:t>ФАПа</w:t>
      </w:r>
      <w:proofErr w:type="spellEnd"/>
      <w:r w:rsidR="005565A1">
        <w:rPr>
          <w:rFonts w:ascii="Times New Roman" w:hAnsi="Times New Roman"/>
          <w:sz w:val="24"/>
          <w:szCs w:val="24"/>
        </w:rPr>
        <w:t xml:space="preserve">  в </w:t>
      </w:r>
      <w:proofErr w:type="spellStart"/>
      <w:r w:rsidR="00281B66">
        <w:rPr>
          <w:rFonts w:ascii="Times New Roman" w:hAnsi="Times New Roman"/>
          <w:sz w:val="24"/>
          <w:szCs w:val="24"/>
        </w:rPr>
        <w:t>п</w:t>
      </w:r>
      <w:proofErr w:type="gramStart"/>
      <w:r w:rsidR="00281B66">
        <w:rPr>
          <w:rFonts w:ascii="Times New Roman" w:hAnsi="Times New Roman"/>
          <w:sz w:val="24"/>
          <w:szCs w:val="24"/>
        </w:rPr>
        <w:t>.В</w:t>
      </w:r>
      <w:proofErr w:type="gramEnd"/>
      <w:r w:rsidR="005565A1">
        <w:rPr>
          <w:rFonts w:ascii="Times New Roman" w:hAnsi="Times New Roman"/>
          <w:sz w:val="24"/>
          <w:szCs w:val="24"/>
        </w:rPr>
        <w:t>ялимяки</w:t>
      </w:r>
      <w:proofErr w:type="spellEnd"/>
      <w:r w:rsidR="005565A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565A1">
        <w:rPr>
          <w:rFonts w:ascii="Times New Roman" w:hAnsi="Times New Roman"/>
          <w:sz w:val="24"/>
          <w:szCs w:val="24"/>
        </w:rPr>
        <w:t>п.Элисенваара</w:t>
      </w:r>
      <w:proofErr w:type="spellEnd"/>
      <w:r w:rsidR="005565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50429" w:rsidRDefault="0008537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Учреждения культуры: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ведении поселения находится одно учреждение МКУ «</w:t>
      </w:r>
      <w:proofErr w:type="spellStart"/>
      <w:r>
        <w:rPr>
          <w:rFonts w:ascii="Times New Roman" w:hAnsi="Times New Roman"/>
          <w:sz w:val="24"/>
          <w:szCs w:val="24"/>
        </w:rPr>
        <w:t>Эстерловский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культурно-досуговый  центр». Данные по его работе, объему муниципальных услуг и </w:t>
      </w:r>
      <w:proofErr w:type="gramStart"/>
      <w:r>
        <w:rPr>
          <w:rFonts w:ascii="Times New Roman" w:hAnsi="Times New Roman"/>
          <w:sz w:val="24"/>
          <w:szCs w:val="24"/>
        </w:rPr>
        <w:t>услуг, оказываемых на платной основе предоставлены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Прогнозируется  увеличение объема платных услуг, в связи с тем, что   улучшается  материально-техниче</w:t>
      </w:r>
      <w:r w:rsidR="005565A1">
        <w:rPr>
          <w:rFonts w:ascii="Times New Roman" w:hAnsi="Times New Roman"/>
          <w:sz w:val="24"/>
          <w:szCs w:val="24"/>
        </w:rPr>
        <w:t xml:space="preserve">ская  база учреждения.  Все  </w:t>
      </w:r>
      <w:proofErr w:type="spellStart"/>
      <w:r w:rsidR="005565A1"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z w:val="24"/>
          <w:szCs w:val="24"/>
        </w:rPr>
        <w:t>епоселенческие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мероприятия проводятся на базе  МКУ  «</w:t>
      </w:r>
      <w:proofErr w:type="spellStart"/>
      <w:r>
        <w:rPr>
          <w:rFonts w:ascii="Times New Roman" w:hAnsi="Times New Roman"/>
          <w:sz w:val="24"/>
          <w:szCs w:val="24"/>
        </w:rPr>
        <w:t>Эстерловский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культурно-досуговый  центр».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Отделение почтовой связи</w:t>
      </w:r>
      <w:r w:rsidR="006A66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оказывает услуги почтовой связи населению. Но также почта –</w:t>
      </w:r>
      <w:r w:rsidR="006A66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 не только доставка корреспонденции и периодической печати,</w:t>
      </w:r>
      <w:r w:rsidR="006A66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 прием платежей, приобретение товаров первой необходимости, доставка пенсий.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Отделение сбербанка  ведет прием платежей, оказывает услуги терминала и т.д.</w:t>
      </w:r>
    </w:p>
    <w:p w:rsidR="00450429" w:rsidRDefault="00450429">
      <w:pPr>
        <w:tabs>
          <w:tab w:val="left" w:pos="10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429" w:rsidRDefault="00EE79D8">
      <w:pPr>
        <w:tabs>
          <w:tab w:val="left" w:pos="103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Финансы</w:t>
      </w:r>
    </w:p>
    <w:p w:rsidR="00602DB4" w:rsidRDefault="00602DB4" w:rsidP="00602DB4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поступления </w:t>
      </w:r>
      <w:r w:rsidR="006A18D6">
        <w:rPr>
          <w:rFonts w:ascii="Times New Roman" w:hAnsi="Times New Roman"/>
          <w:sz w:val="24"/>
          <w:szCs w:val="24"/>
        </w:rPr>
        <w:t>доходов местного бюджета на 2024</w:t>
      </w:r>
      <w:r>
        <w:rPr>
          <w:rFonts w:ascii="Times New Roman" w:hAnsi="Times New Roman"/>
          <w:sz w:val="24"/>
          <w:szCs w:val="24"/>
        </w:rPr>
        <w:t xml:space="preserve"> год составлен на уровне фактического поступления администрируемых доходов в текущем году. </w:t>
      </w:r>
    </w:p>
    <w:p w:rsidR="00602DB4" w:rsidRDefault="00602DB4" w:rsidP="00602DB4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Поступление налога на доходы физических лиц по муниципальному образованию прогноз</w:t>
      </w:r>
      <w:r w:rsidR="006A18D6">
        <w:rPr>
          <w:rFonts w:ascii="Times New Roman" w:hAnsi="Times New Roman"/>
          <w:sz w:val="24"/>
          <w:szCs w:val="24"/>
        </w:rPr>
        <w:t>ируется в 2024</w:t>
      </w:r>
      <w:r w:rsidR="00DC0B27">
        <w:rPr>
          <w:rFonts w:ascii="Times New Roman" w:hAnsi="Times New Roman"/>
          <w:sz w:val="24"/>
          <w:szCs w:val="24"/>
        </w:rPr>
        <w:t xml:space="preserve"> году в динамике +42%</w:t>
      </w:r>
      <w:r>
        <w:rPr>
          <w:rFonts w:ascii="Times New Roman" w:hAnsi="Times New Roman"/>
          <w:sz w:val="24"/>
          <w:szCs w:val="24"/>
        </w:rPr>
        <w:t xml:space="preserve"> процентный пункт при условии сохранения нормативов отчисления НДФЛ в бюджет РК и местные  бюджеты муниципальных</w:t>
      </w:r>
      <w:r w:rsidR="006A18D6">
        <w:rPr>
          <w:rFonts w:ascii="Times New Roman" w:hAnsi="Times New Roman"/>
          <w:sz w:val="24"/>
          <w:szCs w:val="24"/>
        </w:rPr>
        <w:t xml:space="preserve"> образований, действующие в 2024</w:t>
      </w:r>
      <w:r>
        <w:rPr>
          <w:rFonts w:ascii="Times New Roman" w:hAnsi="Times New Roman"/>
          <w:sz w:val="24"/>
          <w:szCs w:val="24"/>
        </w:rPr>
        <w:t xml:space="preserve"> году.</w:t>
      </w:r>
    </w:p>
    <w:p w:rsidR="00602DB4" w:rsidRPr="00256105" w:rsidRDefault="00602DB4" w:rsidP="00602DB4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256105">
        <w:rPr>
          <w:rFonts w:ascii="Times New Roman" w:hAnsi="Times New Roman"/>
          <w:sz w:val="24"/>
          <w:szCs w:val="24"/>
        </w:rPr>
        <w:t xml:space="preserve">Поступление налога на имущество физических лиц по </w:t>
      </w:r>
      <w:proofErr w:type="spellStart"/>
      <w:r w:rsidRPr="00256105">
        <w:rPr>
          <w:rFonts w:ascii="Times New Roman" w:hAnsi="Times New Roman"/>
          <w:sz w:val="24"/>
          <w:szCs w:val="24"/>
        </w:rPr>
        <w:t>Элисенваарс</w:t>
      </w:r>
      <w:r w:rsidR="006A18D6">
        <w:rPr>
          <w:rFonts w:ascii="Times New Roman" w:hAnsi="Times New Roman"/>
          <w:sz w:val="24"/>
          <w:szCs w:val="24"/>
        </w:rPr>
        <w:t>кому</w:t>
      </w:r>
      <w:proofErr w:type="spellEnd"/>
      <w:r w:rsidR="006A18D6">
        <w:rPr>
          <w:rFonts w:ascii="Times New Roman" w:hAnsi="Times New Roman"/>
          <w:sz w:val="24"/>
          <w:szCs w:val="24"/>
        </w:rPr>
        <w:t xml:space="preserve">  сельскому поселению в 2024</w:t>
      </w:r>
      <w:r w:rsidRPr="00256105">
        <w:rPr>
          <w:rFonts w:ascii="Times New Roman" w:hAnsi="Times New Roman"/>
          <w:sz w:val="24"/>
          <w:szCs w:val="24"/>
        </w:rPr>
        <w:t xml:space="preserve"> го</w:t>
      </w:r>
      <w:r w:rsidR="00B71466" w:rsidRPr="00256105">
        <w:rPr>
          <w:rFonts w:ascii="Times New Roman" w:hAnsi="Times New Roman"/>
          <w:sz w:val="24"/>
          <w:szCs w:val="24"/>
        </w:rPr>
        <w:t>ду прогнозируется с динамик</w:t>
      </w:r>
      <w:r w:rsidR="00DC0B27">
        <w:rPr>
          <w:rFonts w:ascii="Times New Roman" w:hAnsi="Times New Roman"/>
          <w:sz w:val="24"/>
          <w:szCs w:val="24"/>
        </w:rPr>
        <w:t>ой 1,1</w:t>
      </w:r>
      <w:r w:rsidR="006A18D6">
        <w:rPr>
          <w:rFonts w:ascii="Times New Roman" w:hAnsi="Times New Roman"/>
          <w:sz w:val="24"/>
          <w:szCs w:val="24"/>
        </w:rPr>
        <w:t xml:space="preserve"> % к ожидаемому уровню 2023</w:t>
      </w:r>
      <w:r w:rsidRPr="00256105">
        <w:rPr>
          <w:rFonts w:ascii="Times New Roman" w:hAnsi="Times New Roman"/>
          <w:sz w:val="24"/>
          <w:szCs w:val="24"/>
        </w:rPr>
        <w:t xml:space="preserve"> года в связи с увеличением исчисленного к уплате налога.</w:t>
      </w:r>
    </w:p>
    <w:p w:rsidR="00602DB4" w:rsidRPr="00256105" w:rsidRDefault="00602DB4" w:rsidP="00602DB4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256105">
        <w:rPr>
          <w:rFonts w:ascii="Times New Roman" w:hAnsi="Times New Roman"/>
          <w:sz w:val="24"/>
          <w:szCs w:val="24"/>
        </w:rPr>
        <w:t>Прогноз поступления земельного налога по му</w:t>
      </w:r>
      <w:r w:rsidR="006A18D6">
        <w:rPr>
          <w:rFonts w:ascii="Times New Roman" w:hAnsi="Times New Roman"/>
          <w:sz w:val="24"/>
          <w:szCs w:val="24"/>
        </w:rPr>
        <w:t>ниципальному образованию на 2024</w:t>
      </w:r>
      <w:r w:rsidRPr="00256105">
        <w:rPr>
          <w:rFonts w:ascii="Times New Roman" w:hAnsi="Times New Roman"/>
          <w:sz w:val="24"/>
          <w:szCs w:val="24"/>
        </w:rPr>
        <w:t xml:space="preserve"> год прогнозируется</w:t>
      </w:r>
      <w:r w:rsidR="00DC0B27">
        <w:rPr>
          <w:rFonts w:ascii="Times New Roman" w:hAnsi="Times New Roman"/>
          <w:sz w:val="24"/>
          <w:szCs w:val="24"/>
        </w:rPr>
        <w:t xml:space="preserve"> с динамикой -20</w:t>
      </w:r>
      <w:r w:rsidR="00B71466" w:rsidRPr="00256105">
        <w:rPr>
          <w:rFonts w:ascii="Times New Roman" w:hAnsi="Times New Roman"/>
          <w:sz w:val="24"/>
          <w:szCs w:val="24"/>
        </w:rPr>
        <w:t xml:space="preserve"> </w:t>
      </w:r>
      <w:r w:rsidRPr="00256105">
        <w:rPr>
          <w:rFonts w:ascii="Times New Roman" w:hAnsi="Times New Roman"/>
          <w:sz w:val="24"/>
          <w:szCs w:val="24"/>
        </w:rPr>
        <w:t xml:space="preserve">% к ожидаемому уровню поступления налога в текущем году. </w:t>
      </w:r>
    </w:p>
    <w:p w:rsidR="00450429" w:rsidRPr="00256105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</w:t>
      </w:r>
      <w:r w:rsidR="004008CB">
        <w:rPr>
          <w:rFonts w:ascii="Times New Roman" w:hAnsi="Times New Roman"/>
          <w:sz w:val="24"/>
          <w:szCs w:val="24"/>
        </w:rPr>
        <w:t>льная финансовая политика в 2024</w:t>
      </w:r>
      <w:r>
        <w:rPr>
          <w:rFonts w:ascii="Times New Roman" w:hAnsi="Times New Roman"/>
          <w:sz w:val="24"/>
          <w:szCs w:val="24"/>
        </w:rPr>
        <w:t xml:space="preserve"> году должна быть направлена на обеспечение устойчивого социально-экономического развития поселения, повышение качества, комфортности и безопасности жизни населения. Однако недостаточное обеспечение финансовыми ресурсами не позволяет сделать это в необходимом объеме, в </w:t>
      </w:r>
      <w:proofErr w:type="gramStart"/>
      <w:r>
        <w:rPr>
          <w:rFonts w:ascii="Times New Roman" w:hAnsi="Times New Roman"/>
          <w:sz w:val="24"/>
          <w:szCs w:val="24"/>
        </w:rPr>
        <w:t>связи</w:t>
      </w:r>
      <w:proofErr w:type="gramEnd"/>
      <w:r>
        <w:rPr>
          <w:rFonts w:ascii="Times New Roman" w:hAnsi="Times New Roman"/>
          <w:sz w:val="24"/>
          <w:szCs w:val="24"/>
        </w:rPr>
        <w:t xml:space="preserve"> с чем на прогнозируемый период ставится задача поддержания уровня комфорта, качества жизни населения. 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Первоочередные задачи: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Повышение доходной части местного бюджета. В первую очередь, за счет повышения эффективности управления муниципальным имуществом. 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Реализация мер в области благоустройства населенных пунктов, содержания автомобильных дорог общего пользования местного значения.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населению качественных муниципальных услуг, в соответствии с  Административными регламентами.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социальной сферы (реализация мероприятий по развитию культуры, спорта и молодежной политики на территории Элисенваарского  сельского поселения).</w:t>
      </w: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sectPr w:rsidR="00450429" w:rsidSect="00F1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C6" w:rsidRDefault="00567CC6">
      <w:pPr>
        <w:spacing w:after="0" w:line="240" w:lineRule="auto"/>
      </w:pPr>
      <w:r>
        <w:separator/>
      </w:r>
    </w:p>
  </w:endnote>
  <w:endnote w:type="continuationSeparator" w:id="0">
    <w:p w:rsidR="00567CC6" w:rsidRDefault="0056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C6" w:rsidRDefault="00567CC6">
      <w:pPr>
        <w:spacing w:after="0" w:line="240" w:lineRule="auto"/>
      </w:pPr>
      <w:r>
        <w:separator/>
      </w:r>
    </w:p>
  </w:footnote>
  <w:footnote w:type="continuationSeparator" w:id="0">
    <w:p w:rsidR="00567CC6" w:rsidRDefault="00567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29"/>
    <w:rsid w:val="000168F2"/>
    <w:rsid w:val="000339D1"/>
    <w:rsid w:val="000506AE"/>
    <w:rsid w:val="0008537F"/>
    <w:rsid w:val="000A78DE"/>
    <w:rsid w:val="000D1AFA"/>
    <w:rsid w:val="00143B1F"/>
    <w:rsid w:val="00153801"/>
    <w:rsid w:val="0017283F"/>
    <w:rsid w:val="00196F91"/>
    <w:rsid w:val="00227106"/>
    <w:rsid w:val="00227E9B"/>
    <w:rsid w:val="002524D4"/>
    <w:rsid w:val="00256105"/>
    <w:rsid w:val="0027457B"/>
    <w:rsid w:val="00281B66"/>
    <w:rsid w:val="002D2F7A"/>
    <w:rsid w:val="002F6154"/>
    <w:rsid w:val="00311005"/>
    <w:rsid w:val="003417A6"/>
    <w:rsid w:val="00345391"/>
    <w:rsid w:val="003B40BF"/>
    <w:rsid w:val="003E48AD"/>
    <w:rsid w:val="004008CB"/>
    <w:rsid w:val="00415830"/>
    <w:rsid w:val="004237E6"/>
    <w:rsid w:val="0044641E"/>
    <w:rsid w:val="00450429"/>
    <w:rsid w:val="004C2F26"/>
    <w:rsid w:val="004C79A6"/>
    <w:rsid w:val="004E524E"/>
    <w:rsid w:val="00503631"/>
    <w:rsid w:val="00526D56"/>
    <w:rsid w:val="00552FF1"/>
    <w:rsid w:val="005565A1"/>
    <w:rsid w:val="00560F2C"/>
    <w:rsid w:val="00567CC6"/>
    <w:rsid w:val="005A2668"/>
    <w:rsid w:val="005A786E"/>
    <w:rsid w:val="005D289E"/>
    <w:rsid w:val="005D2E46"/>
    <w:rsid w:val="00602DB4"/>
    <w:rsid w:val="00605ED6"/>
    <w:rsid w:val="006168F5"/>
    <w:rsid w:val="00653B53"/>
    <w:rsid w:val="006A18D6"/>
    <w:rsid w:val="006A6694"/>
    <w:rsid w:val="006E097C"/>
    <w:rsid w:val="006F30DB"/>
    <w:rsid w:val="006F4305"/>
    <w:rsid w:val="006F5D5E"/>
    <w:rsid w:val="007136DF"/>
    <w:rsid w:val="00716D59"/>
    <w:rsid w:val="00760BC4"/>
    <w:rsid w:val="008026FB"/>
    <w:rsid w:val="00880E21"/>
    <w:rsid w:val="008B4828"/>
    <w:rsid w:val="008B681A"/>
    <w:rsid w:val="0091674D"/>
    <w:rsid w:val="00934F94"/>
    <w:rsid w:val="00954501"/>
    <w:rsid w:val="00971AA2"/>
    <w:rsid w:val="00991CC0"/>
    <w:rsid w:val="009A01DE"/>
    <w:rsid w:val="009A4BEA"/>
    <w:rsid w:val="009C75DC"/>
    <w:rsid w:val="00A06CAF"/>
    <w:rsid w:val="00A100A5"/>
    <w:rsid w:val="00A1440A"/>
    <w:rsid w:val="00AB0EE5"/>
    <w:rsid w:val="00AD531C"/>
    <w:rsid w:val="00B672C0"/>
    <w:rsid w:val="00B71466"/>
    <w:rsid w:val="00B96CEF"/>
    <w:rsid w:val="00BB7477"/>
    <w:rsid w:val="00C245CC"/>
    <w:rsid w:val="00CC1DE0"/>
    <w:rsid w:val="00CD1B4A"/>
    <w:rsid w:val="00CF5CE4"/>
    <w:rsid w:val="00D0255E"/>
    <w:rsid w:val="00D239DB"/>
    <w:rsid w:val="00D30090"/>
    <w:rsid w:val="00D63A33"/>
    <w:rsid w:val="00D63CA0"/>
    <w:rsid w:val="00D84815"/>
    <w:rsid w:val="00DB5052"/>
    <w:rsid w:val="00DC0B27"/>
    <w:rsid w:val="00DD4760"/>
    <w:rsid w:val="00E26233"/>
    <w:rsid w:val="00E35E5E"/>
    <w:rsid w:val="00E61DEF"/>
    <w:rsid w:val="00EC6B14"/>
    <w:rsid w:val="00EE5C3A"/>
    <w:rsid w:val="00EE79D8"/>
    <w:rsid w:val="00F1235C"/>
    <w:rsid w:val="00F147B7"/>
    <w:rsid w:val="00F454F3"/>
    <w:rsid w:val="00F47C22"/>
    <w:rsid w:val="00F92388"/>
    <w:rsid w:val="00FC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table" w:styleId="af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hAnsi="Calibri" w:cs="Times New Roman"/>
      <w:lang w:eastAsia="ru-RU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Calibri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pPr>
      <w:widowControl w:val="0"/>
    </w:pPr>
  </w:style>
  <w:style w:type="character" w:styleId="af4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Pr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table" w:styleId="af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hAnsi="Calibri" w:cs="Times New Roman"/>
      <w:lang w:eastAsia="ru-RU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Calibri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pPr>
      <w:widowControl w:val="0"/>
    </w:pPr>
  </w:style>
  <w:style w:type="character" w:styleId="af4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Pr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041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32</cp:revision>
  <cp:lastPrinted>2023-11-14T08:36:00Z</cp:lastPrinted>
  <dcterms:created xsi:type="dcterms:W3CDTF">2023-11-10T07:34:00Z</dcterms:created>
  <dcterms:modified xsi:type="dcterms:W3CDTF">2023-11-14T08:37:00Z</dcterms:modified>
</cp:coreProperties>
</file>