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FA" w:rsidRPr="00FF4093" w:rsidRDefault="00FA0BFA" w:rsidP="00B65CD9">
      <w:pPr>
        <w:spacing w:after="0" w:line="240" w:lineRule="auto"/>
        <w:ind w:firstLine="851"/>
        <w:jc w:val="center"/>
        <w:rPr>
          <w:rStyle w:val="fontstyle01"/>
          <w:sz w:val="22"/>
          <w:szCs w:val="22"/>
        </w:rPr>
      </w:pPr>
      <w:r w:rsidRPr="00FF4093">
        <w:rPr>
          <w:rStyle w:val="fontstyle01"/>
          <w:sz w:val="22"/>
          <w:szCs w:val="22"/>
        </w:rPr>
        <w:t>ПРОТОКОЛ №1</w:t>
      </w:r>
    </w:p>
    <w:p w:rsidR="00FA0BFA" w:rsidRPr="00FF4093" w:rsidRDefault="00FA0BFA" w:rsidP="00B65CD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</w:rPr>
      </w:pPr>
      <w:r w:rsidRPr="00FF4093">
        <w:rPr>
          <w:rStyle w:val="fontstyle01"/>
          <w:sz w:val="22"/>
          <w:szCs w:val="22"/>
        </w:rPr>
        <w:t xml:space="preserve">общего собрания участников общей долевой собственности по утверждению списка невостребованных земельных долей </w:t>
      </w:r>
      <w:r w:rsidR="00BD4815" w:rsidRPr="00FF4093">
        <w:rPr>
          <w:rFonts w:ascii="Times New Roman" w:hAnsi="Times New Roman" w:cs="Times New Roman"/>
          <w:bCs/>
          <w:color w:val="000000"/>
        </w:rPr>
        <w:t>совхоза «Заря»</w:t>
      </w:r>
      <w:r w:rsidRPr="00FF4093">
        <w:rPr>
          <w:rFonts w:ascii="Times New Roman" w:hAnsi="Times New Roman" w:cs="Times New Roman"/>
          <w:bCs/>
          <w:color w:val="000000"/>
        </w:rPr>
        <w:t>, располож</w:t>
      </w:r>
      <w:r w:rsidR="00BD4815" w:rsidRPr="00FF4093">
        <w:rPr>
          <w:rFonts w:ascii="Times New Roman" w:hAnsi="Times New Roman" w:cs="Times New Roman"/>
          <w:bCs/>
          <w:color w:val="000000"/>
        </w:rPr>
        <w:t xml:space="preserve">енных на территории </w:t>
      </w:r>
      <w:proofErr w:type="spellStart"/>
      <w:r w:rsidR="00BD4815" w:rsidRPr="00FF4093">
        <w:rPr>
          <w:rFonts w:ascii="Times New Roman" w:hAnsi="Times New Roman" w:cs="Times New Roman"/>
          <w:bCs/>
          <w:color w:val="000000"/>
        </w:rPr>
        <w:t>Элисенваарского</w:t>
      </w:r>
      <w:proofErr w:type="spellEnd"/>
      <w:r w:rsidRPr="00FF4093">
        <w:rPr>
          <w:rFonts w:ascii="Times New Roman" w:hAnsi="Times New Roman" w:cs="Times New Roman"/>
          <w:bCs/>
          <w:color w:val="000000"/>
        </w:rPr>
        <w:t xml:space="preserve"> сельского поселения </w:t>
      </w:r>
      <w:proofErr w:type="spellStart"/>
      <w:r w:rsidRPr="00FF4093">
        <w:rPr>
          <w:rFonts w:ascii="Times New Roman" w:hAnsi="Times New Roman" w:cs="Times New Roman"/>
          <w:bCs/>
          <w:color w:val="000000"/>
        </w:rPr>
        <w:t>Лахденпохского</w:t>
      </w:r>
      <w:proofErr w:type="spellEnd"/>
      <w:r w:rsidRPr="00FF4093">
        <w:rPr>
          <w:rFonts w:ascii="Times New Roman" w:hAnsi="Times New Roman" w:cs="Times New Roman"/>
          <w:bCs/>
          <w:color w:val="000000"/>
        </w:rPr>
        <w:t xml:space="preserve"> муниципального района Республики Карелия.</w:t>
      </w:r>
    </w:p>
    <w:p w:rsidR="00FA0BFA" w:rsidRPr="00FF4093" w:rsidRDefault="00FA0BFA" w:rsidP="00B65CD9">
      <w:pPr>
        <w:spacing w:after="0" w:line="240" w:lineRule="auto"/>
        <w:ind w:firstLine="851"/>
        <w:jc w:val="both"/>
        <w:rPr>
          <w:rStyle w:val="fontstyle01"/>
          <w:sz w:val="22"/>
          <w:szCs w:val="22"/>
        </w:rPr>
      </w:pPr>
      <w:r w:rsidRPr="00FF4093">
        <w:rPr>
          <w:color w:val="000000"/>
        </w:rPr>
        <w:br/>
      </w:r>
      <w:r w:rsidRPr="00FF4093">
        <w:rPr>
          <w:rStyle w:val="fontstyle01"/>
          <w:sz w:val="22"/>
          <w:szCs w:val="22"/>
        </w:rPr>
        <w:t xml:space="preserve">Место проведения собрания: Республика Карелия, </w:t>
      </w:r>
      <w:proofErr w:type="spellStart"/>
      <w:r w:rsidRPr="00FF4093">
        <w:rPr>
          <w:rStyle w:val="fontstyle01"/>
          <w:sz w:val="22"/>
          <w:szCs w:val="22"/>
        </w:rPr>
        <w:t>Ла</w:t>
      </w:r>
      <w:r w:rsidR="00BD4815" w:rsidRPr="00FF4093">
        <w:rPr>
          <w:rStyle w:val="fontstyle01"/>
          <w:sz w:val="22"/>
          <w:szCs w:val="22"/>
        </w:rPr>
        <w:t>хденпохский</w:t>
      </w:r>
      <w:proofErr w:type="spellEnd"/>
      <w:r w:rsidR="00BD4815" w:rsidRPr="00FF4093">
        <w:rPr>
          <w:rStyle w:val="fontstyle01"/>
          <w:sz w:val="22"/>
          <w:szCs w:val="22"/>
        </w:rPr>
        <w:t xml:space="preserve"> район, </w:t>
      </w:r>
      <w:proofErr w:type="spellStart"/>
      <w:r w:rsidR="00BD4815" w:rsidRPr="00FF4093">
        <w:rPr>
          <w:rStyle w:val="fontstyle01"/>
          <w:sz w:val="22"/>
          <w:szCs w:val="22"/>
        </w:rPr>
        <w:t>п</w:t>
      </w:r>
      <w:proofErr w:type="gramStart"/>
      <w:r w:rsidR="00BD4815" w:rsidRPr="00FF4093">
        <w:rPr>
          <w:rStyle w:val="fontstyle01"/>
          <w:sz w:val="22"/>
          <w:szCs w:val="22"/>
        </w:rPr>
        <w:t>.Э</w:t>
      </w:r>
      <w:proofErr w:type="gramEnd"/>
      <w:r w:rsidR="00BD4815" w:rsidRPr="00FF4093">
        <w:rPr>
          <w:rStyle w:val="fontstyle01"/>
          <w:sz w:val="22"/>
          <w:szCs w:val="22"/>
        </w:rPr>
        <w:t>лисенваара</w:t>
      </w:r>
      <w:proofErr w:type="spellEnd"/>
      <w:r w:rsidR="00BD4815" w:rsidRPr="00FF4093">
        <w:rPr>
          <w:rStyle w:val="fontstyle01"/>
          <w:sz w:val="22"/>
          <w:szCs w:val="22"/>
        </w:rPr>
        <w:t xml:space="preserve">, </w:t>
      </w:r>
      <w:proofErr w:type="spellStart"/>
      <w:r w:rsidR="00BD4815" w:rsidRPr="00FF4093">
        <w:rPr>
          <w:rStyle w:val="fontstyle01"/>
          <w:sz w:val="22"/>
          <w:szCs w:val="22"/>
        </w:rPr>
        <w:t>ул.Петровского</w:t>
      </w:r>
      <w:proofErr w:type="spellEnd"/>
      <w:r w:rsidR="00BD4815" w:rsidRPr="00FF4093">
        <w:rPr>
          <w:rStyle w:val="fontstyle01"/>
          <w:sz w:val="22"/>
          <w:szCs w:val="22"/>
        </w:rPr>
        <w:t>, д.1</w:t>
      </w:r>
    </w:p>
    <w:p w:rsidR="00FA0BFA" w:rsidRPr="00FF4093" w:rsidRDefault="00BD4815" w:rsidP="00B65CD9">
      <w:pPr>
        <w:spacing w:after="0" w:line="240" w:lineRule="auto"/>
        <w:ind w:firstLine="851"/>
        <w:jc w:val="both"/>
        <w:rPr>
          <w:rStyle w:val="fontstyle01"/>
          <w:sz w:val="22"/>
          <w:szCs w:val="22"/>
        </w:rPr>
      </w:pPr>
      <w:r w:rsidRPr="00FF4093">
        <w:rPr>
          <w:rStyle w:val="fontstyle01"/>
          <w:sz w:val="22"/>
          <w:szCs w:val="22"/>
        </w:rPr>
        <w:t>Дата: 27 июня 2022г.</w:t>
      </w:r>
      <w:r w:rsidRPr="00FF4093">
        <w:rPr>
          <w:rStyle w:val="fontstyle01"/>
          <w:sz w:val="22"/>
          <w:szCs w:val="22"/>
        </w:rPr>
        <w:tab/>
      </w:r>
      <w:r w:rsidRPr="00FF4093">
        <w:rPr>
          <w:rStyle w:val="fontstyle01"/>
          <w:sz w:val="22"/>
          <w:szCs w:val="22"/>
        </w:rPr>
        <w:tab/>
      </w:r>
      <w:r w:rsidRPr="00FF4093">
        <w:rPr>
          <w:rStyle w:val="fontstyle01"/>
          <w:sz w:val="22"/>
          <w:szCs w:val="22"/>
        </w:rPr>
        <w:tab/>
      </w:r>
      <w:r w:rsidRPr="00FF4093">
        <w:rPr>
          <w:rStyle w:val="fontstyle01"/>
          <w:sz w:val="22"/>
          <w:szCs w:val="22"/>
        </w:rPr>
        <w:tab/>
      </w:r>
      <w:r w:rsidR="005B4CD6" w:rsidRPr="00FF4093">
        <w:rPr>
          <w:rStyle w:val="fontstyle01"/>
          <w:sz w:val="22"/>
          <w:szCs w:val="22"/>
        </w:rPr>
        <w:tab/>
      </w:r>
      <w:r w:rsidR="00FA0BFA" w:rsidRPr="00FF4093">
        <w:rPr>
          <w:rStyle w:val="fontstyle01"/>
          <w:sz w:val="22"/>
          <w:szCs w:val="22"/>
        </w:rPr>
        <w:t>Время: 15 часов 00 минут.</w:t>
      </w:r>
    </w:p>
    <w:p w:rsidR="00B65CD9" w:rsidRPr="00FF4093" w:rsidRDefault="00FA0BFA" w:rsidP="00BD4815">
      <w:pPr>
        <w:pStyle w:val="a3"/>
        <w:jc w:val="both"/>
        <w:rPr>
          <w:rStyle w:val="fontstyle01"/>
          <w:sz w:val="22"/>
          <w:szCs w:val="22"/>
        </w:rPr>
      </w:pPr>
      <w:proofErr w:type="gramStart"/>
      <w:r w:rsidRPr="00FF4093">
        <w:rPr>
          <w:rStyle w:val="fontstyle01"/>
          <w:sz w:val="22"/>
          <w:szCs w:val="22"/>
        </w:rPr>
        <w:t xml:space="preserve">В соответствии с требованиями ст.12.1, 14.1 Федерального закона РФ «Об обороте земель сельскохозяйственного назначения» от 24 июля 2002 г. №101-ФЗ, настоящее собрание участников общей долевой собственности проводится в соответствии с </w:t>
      </w:r>
      <w:r w:rsidR="00B65CD9" w:rsidRPr="00FF4093">
        <w:rPr>
          <w:rStyle w:val="fontstyle01"/>
          <w:sz w:val="22"/>
          <w:szCs w:val="22"/>
        </w:rPr>
        <w:t xml:space="preserve">уведомлением </w:t>
      </w:r>
      <w:r w:rsidRPr="00FF4093">
        <w:rPr>
          <w:rStyle w:val="fontstyle01"/>
          <w:sz w:val="22"/>
          <w:szCs w:val="22"/>
        </w:rPr>
        <w:t>«</w:t>
      </w:r>
      <w:r w:rsidR="00BD4815" w:rsidRPr="00FF4093">
        <w:rPr>
          <w:rFonts w:eastAsia="Times New Roman"/>
          <w:color w:val="000000"/>
          <w:sz w:val="22"/>
          <w:szCs w:val="22"/>
        </w:rPr>
        <w:t xml:space="preserve">Сообщение о наличии невостребованных земельных долей  совхоза «Заря», расположенных на территории </w:t>
      </w:r>
      <w:proofErr w:type="spellStart"/>
      <w:r w:rsidR="00BD4815" w:rsidRPr="00FF4093">
        <w:rPr>
          <w:rFonts w:eastAsia="Times New Roman"/>
          <w:color w:val="000000"/>
          <w:sz w:val="22"/>
          <w:szCs w:val="22"/>
        </w:rPr>
        <w:t>Элисенваарского</w:t>
      </w:r>
      <w:proofErr w:type="spellEnd"/>
      <w:r w:rsidR="00BD4815" w:rsidRPr="00FF4093">
        <w:rPr>
          <w:rFonts w:eastAsia="Times New Roman"/>
          <w:color w:val="000000"/>
          <w:sz w:val="22"/>
          <w:szCs w:val="22"/>
        </w:rPr>
        <w:t xml:space="preserve"> сельского поселения </w:t>
      </w:r>
      <w:proofErr w:type="spellStart"/>
      <w:r w:rsidR="00BD4815" w:rsidRPr="00FF4093">
        <w:rPr>
          <w:rFonts w:eastAsia="Times New Roman"/>
          <w:color w:val="000000"/>
          <w:sz w:val="22"/>
          <w:szCs w:val="22"/>
        </w:rPr>
        <w:t>Лахденпохского</w:t>
      </w:r>
      <w:proofErr w:type="spellEnd"/>
      <w:r w:rsidR="00BD4815" w:rsidRPr="00FF4093">
        <w:rPr>
          <w:rFonts w:eastAsia="Times New Roman"/>
          <w:color w:val="000000"/>
          <w:sz w:val="22"/>
          <w:szCs w:val="22"/>
        </w:rPr>
        <w:t xml:space="preserve"> муниципального района Республики Карелия</w:t>
      </w:r>
      <w:r w:rsidR="00B65CD9" w:rsidRPr="00FF4093">
        <w:rPr>
          <w:bCs/>
          <w:color w:val="000000"/>
          <w:sz w:val="22"/>
          <w:szCs w:val="22"/>
        </w:rPr>
        <w:t>»</w:t>
      </w:r>
      <w:r w:rsidRPr="00FF4093">
        <w:rPr>
          <w:rStyle w:val="fontstyle01"/>
          <w:sz w:val="22"/>
          <w:szCs w:val="22"/>
        </w:rPr>
        <w:t>,</w:t>
      </w:r>
      <w:r w:rsidR="00A32943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01"/>
          <w:sz w:val="22"/>
          <w:szCs w:val="22"/>
        </w:rPr>
        <w:t>опубликованного в газете «</w:t>
      </w:r>
      <w:r w:rsidR="00BD4815" w:rsidRPr="00FF4093">
        <w:rPr>
          <w:rStyle w:val="fontstyle01"/>
          <w:sz w:val="22"/>
          <w:szCs w:val="22"/>
        </w:rPr>
        <w:t>Карелия» от 24</w:t>
      </w:r>
      <w:r w:rsidRPr="00FF4093">
        <w:rPr>
          <w:rStyle w:val="fontstyle01"/>
          <w:sz w:val="22"/>
          <w:szCs w:val="22"/>
        </w:rPr>
        <w:t xml:space="preserve"> </w:t>
      </w:r>
      <w:r w:rsidR="00BD4815" w:rsidRPr="00FF4093">
        <w:rPr>
          <w:rStyle w:val="fontstyle01"/>
          <w:sz w:val="22"/>
          <w:szCs w:val="22"/>
        </w:rPr>
        <w:t xml:space="preserve">марта </w:t>
      </w:r>
      <w:r w:rsidRPr="00FF4093">
        <w:rPr>
          <w:rStyle w:val="fontstyle01"/>
          <w:sz w:val="22"/>
          <w:szCs w:val="22"/>
        </w:rPr>
        <w:t>20</w:t>
      </w:r>
      <w:r w:rsidR="00B65CD9" w:rsidRPr="00FF4093">
        <w:rPr>
          <w:rStyle w:val="fontstyle01"/>
          <w:sz w:val="22"/>
          <w:szCs w:val="22"/>
        </w:rPr>
        <w:t xml:space="preserve">22г. </w:t>
      </w:r>
      <w:r w:rsidR="00BD4815" w:rsidRPr="00FF4093">
        <w:rPr>
          <w:rStyle w:val="fontstyle01"/>
          <w:sz w:val="22"/>
          <w:szCs w:val="22"/>
        </w:rPr>
        <w:t xml:space="preserve">      №11</w:t>
      </w:r>
      <w:proofErr w:type="gramEnd"/>
      <w:r w:rsidRPr="00FF4093">
        <w:rPr>
          <w:rStyle w:val="fontstyle01"/>
          <w:sz w:val="22"/>
          <w:szCs w:val="22"/>
        </w:rPr>
        <w:t xml:space="preserve"> (</w:t>
      </w:r>
      <w:r w:rsidR="00BD4815" w:rsidRPr="00FF4093">
        <w:rPr>
          <w:rStyle w:val="fontstyle01"/>
          <w:sz w:val="22"/>
          <w:szCs w:val="22"/>
        </w:rPr>
        <w:t>3092</w:t>
      </w:r>
      <w:r w:rsidRPr="00FF4093">
        <w:rPr>
          <w:rStyle w:val="fontstyle01"/>
          <w:sz w:val="22"/>
          <w:szCs w:val="22"/>
        </w:rPr>
        <w:t>)</w:t>
      </w:r>
      <w:r w:rsidR="00A32943" w:rsidRPr="00FF4093">
        <w:rPr>
          <w:rStyle w:val="fontstyle01"/>
          <w:sz w:val="22"/>
          <w:szCs w:val="22"/>
        </w:rPr>
        <w:t xml:space="preserve">, </w:t>
      </w:r>
      <w:proofErr w:type="gramStart"/>
      <w:r w:rsidR="00A32943" w:rsidRPr="00FF4093">
        <w:rPr>
          <w:rStyle w:val="fontstyle01"/>
          <w:sz w:val="22"/>
          <w:szCs w:val="22"/>
        </w:rPr>
        <w:t>размещенного</w:t>
      </w:r>
      <w:proofErr w:type="gramEnd"/>
      <w:r w:rsidR="00232F48" w:rsidRPr="00FF4093">
        <w:rPr>
          <w:rStyle w:val="fontstyle01"/>
          <w:sz w:val="22"/>
          <w:szCs w:val="22"/>
        </w:rPr>
        <w:t xml:space="preserve"> на сайте Администрации в сети интернет и на информационном стенде в здании Администрации</w:t>
      </w:r>
      <w:r w:rsidR="00B65CD9" w:rsidRPr="00FF4093">
        <w:rPr>
          <w:rStyle w:val="fontstyle01"/>
          <w:sz w:val="22"/>
          <w:szCs w:val="22"/>
        </w:rPr>
        <w:t>.</w:t>
      </w:r>
    </w:p>
    <w:p w:rsidR="00B65CD9" w:rsidRPr="00FF4093" w:rsidRDefault="00FA0BFA" w:rsidP="00B65CD9">
      <w:pPr>
        <w:spacing w:after="0" w:line="240" w:lineRule="auto"/>
        <w:ind w:firstLine="851"/>
        <w:jc w:val="both"/>
        <w:rPr>
          <w:rStyle w:val="fontstyle01"/>
          <w:sz w:val="22"/>
          <w:szCs w:val="22"/>
        </w:rPr>
      </w:pPr>
      <w:proofErr w:type="gramStart"/>
      <w:r w:rsidRPr="00FF4093">
        <w:rPr>
          <w:rStyle w:val="fontstyle01"/>
          <w:sz w:val="22"/>
          <w:szCs w:val="22"/>
        </w:rPr>
        <w:t>На собрании присутствует инициатор проведения общего собрания участников</w:t>
      </w:r>
      <w:r w:rsidRPr="00FF4093">
        <w:rPr>
          <w:color w:val="000000"/>
        </w:rPr>
        <w:br/>
      </w:r>
      <w:r w:rsidRPr="00FF4093">
        <w:rPr>
          <w:rStyle w:val="fontstyle01"/>
          <w:sz w:val="22"/>
          <w:szCs w:val="22"/>
        </w:rPr>
        <w:t>долевой собственности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01"/>
          <w:sz w:val="22"/>
          <w:szCs w:val="22"/>
        </w:rPr>
        <w:t xml:space="preserve">- </w:t>
      </w:r>
      <w:r w:rsidR="00B65CD9" w:rsidRPr="00FF4093">
        <w:rPr>
          <w:rStyle w:val="fontstyle01"/>
          <w:sz w:val="22"/>
          <w:szCs w:val="22"/>
        </w:rPr>
        <w:t>А</w:t>
      </w:r>
      <w:r w:rsidRPr="00FF4093">
        <w:rPr>
          <w:rStyle w:val="fontstyle01"/>
          <w:sz w:val="22"/>
          <w:szCs w:val="22"/>
        </w:rPr>
        <w:t xml:space="preserve">дминистрация </w:t>
      </w:r>
      <w:proofErr w:type="spellStart"/>
      <w:r w:rsidR="00BD4815" w:rsidRPr="00FF4093">
        <w:rPr>
          <w:rStyle w:val="fontstyle01"/>
          <w:sz w:val="22"/>
          <w:szCs w:val="22"/>
        </w:rPr>
        <w:t>Элисенваарского</w:t>
      </w:r>
      <w:proofErr w:type="spellEnd"/>
      <w:r w:rsidR="00B65CD9" w:rsidRPr="00FF4093">
        <w:rPr>
          <w:rStyle w:val="fontstyle01"/>
          <w:sz w:val="22"/>
          <w:szCs w:val="22"/>
        </w:rPr>
        <w:t xml:space="preserve"> сельского поселения </w:t>
      </w:r>
      <w:proofErr w:type="spellStart"/>
      <w:r w:rsidR="00B65CD9" w:rsidRPr="00FF4093">
        <w:rPr>
          <w:rStyle w:val="fontstyle01"/>
          <w:sz w:val="22"/>
          <w:szCs w:val="22"/>
        </w:rPr>
        <w:t>Лахденпохского</w:t>
      </w:r>
      <w:proofErr w:type="spellEnd"/>
      <w:r w:rsidR="00B65CD9" w:rsidRPr="00FF4093">
        <w:rPr>
          <w:rStyle w:val="fontstyle01"/>
          <w:sz w:val="22"/>
          <w:szCs w:val="22"/>
        </w:rPr>
        <w:t xml:space="preserve"> муниципального района Республики Карелия</w:t>
      </w:r>
      <w:r w:rsidRPr="00FF4093">
        <w:rPr>
          <w:rStyle w:val="fontstyle01"/>
          <w:sz w:val="22"/>
          <w:szCs w:val="22"/>
        </w:rPr>
        <w:t xml:space="preserve"> в лице уполномоченного должностного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01"/>
          <w:sz w:val="22"/>
          <w:szCs w:val="22"/>
        </w:rPr>
        <w:t xml:space="preserve">лица органа местного самоуправления – </w:t>
      </w:r>
      <w:r w:rsidR="00BD4815" w:rsidRPr="00FF4093">
        <w:rPr>
          <w:rStyle w:val="fontstyle01"/>
          <w:sz w:val="22"/>
          <w:szCs w:val="22"/>
        </w:rPr>
        <w:t>Трудовой Ларисы Михайловны</w:t>
      </w:r>
      <w:r w:rsidRPr="00FF4093">
        <w:rPr>
          <w:rStyle w:val="fontstyle01"/>
          <w:sz w:val="22"/>
          <w:szCs w:val="22"/>
        </w:rPr>
        <w:t xml:space="preserve">, </w:t>
      </w:r>
      <w:r w:rsidR="00B65CD9" w:rsidRPr="00FF4093">
        <w:rPr>
          <w:rStyle w:val="fontstyle01"/>
          <w:sz w:val="22"/>
          <w:szCs w:val="22"/>
        </w:rPr>
        <w:t>Г</w:t>
      </w:r>
      <w:r w:rsidRPr="00FF4093">
        <w:rPr>
          <w:rStyle w:val="fontstyle01"/>
          <w:sz w:val="22"/>
          <w:szCs w:val="22"/>
        </w:rPr>
        <w:t xml:space="preserve">лавы </w:t>
      </w:r>
      <w:proofErr w:type="spellStart"/>
      <w:r w:rsidR="00BD4815" w:rsidRPr="00FF4093">
        <w:rPr>
          <w:rStyle w:val="fontstyle01"/>
          <w:sz w:val="22"/>
          <w:szCs w:val="22"/>
        </w:rPr>
        <w:t>Элисенваарского</w:t>
      </w:r>
      <w:proofErr w:type="spellEnd"/>
      <w:r w:rsidRPr="00FF4093">
        <w:rPr>
          <w:rStyle w:val="fontstyle01"/>
          <w:sz w:val="22"/>
          <w:szCs w:val="22"/>
        </w:rPr>
        <w:t xml:space="preserve"> сельского поселения – председател</w:t>
      </w:r>
      <w:r w:rsidR="00A32943" w:rsidRPr="00FF4093">
        <w:rPr>
          <w:rStyle w:val="fontstyle01"/>
          <w:sz w:val="22"/>
          <w:szCs w:val="22"/>
        </w:rPr>
        <w:t>я</w:t>
      </w:r>
      <w:r w:rsidRPr="00FF4093">
        <w:rPr>
          <w:rStyle w:val="fontstyle01"/>
          <w:sz w:val="22"/>
          <w:szCs w:val="22"/>
        </w:rPr>
        <w:t xml:space="preserve"> собрания</w:t>
      </w:r>
      <w:r w:rsidR="000D7203">
        <w:rPr>
          <w:rStyle w:val="fontstyle01"/>
          <w:sz w:val="22"/>
          <w:szCs w:val="22"/>
        </w:rPr>
        <w:t xml:space="preserve">, </w:t>
      </w:r>
      <w:r w:rsidRPr="00FF4093">
        <w:rPr>
          <w:rStyle w:val="fontstyle01"/>
          <w:sz w:val="22"/>
          <w:szCs w:val="22"/>
        </w:rPr>
        <w:t xml:space="preserve"> </w:t>
      </w:r>
      <w:r w:rsidR="00BD4815" w:rsidRPr="00FF4093">
        <w:rPr>
          <w:rStyle w:val="fontstyle01"/>
          <w:sz w:val="22"/>
          <w:szCs w:val="22"/>
        </w:rPr>
        <w:t>Захаровой Анны Владимировны</w:t>
      </w:r>
      <w:r w:rsidR="00B65CD9" w:rsidRPr="00FF4093">
        <w:rPr>
          <w:rStyle w:val="fontstyle01"/>
          <w:sz w:val="22"/>
          <w:szCs w:val="22"/>
        </w:rPr>
        <w:t xml:space="preserve"> – главного специа</w:t>
      </w:r>
      <w:r w:rsidR="00BD4815" w:rsidRPr="00FF4093">
        <w:rPr>
          <w:rStyle w:val="fontstyle01"/>
          <w:sz w:val="22"/>
          <w:szCs w:val="22"/>
        </w:rPr>
        <w:t xml:space="preserve">листа Администрации </w:t>
      </w:r>
      <w:proofErr w:type="spellStart"/>
      <w:r w:rsidR="00BD4815" w:rsidRPr="00FF4093">
        <w:rPr>
          <w:rStyle w:val="fontstyle01"/>
          <w:sz w:val="22"/>
          <w:szCs w:val="22"/>
        </w:rPr>
        <w:t>Элисенваарского</w:t>
      </w:r>
      <w:proofErr w:type="spellEnd"/>
      <w:r w:rsidRPr="00FF4093">
        <w:rPr>
          <w:rStyle w:val="fontstyle01"/>
          <w:sz w:val="22"/>
          <w:szCs w:val="22"/>
        </w:rPr>
        <w:t xml:space="preserve"> сельского поселения</w:t>
      </w:r>
      <w:r w:rsidR="00B65CD9" w:rsidRPr="00FF4093">
        <w:rPr>
          <w:rStyle w:val="fontstyle01"/>
          <w:sz w:val="22"/>
          <w:szCs w:val="22"/>
        </w:rPr>
        <w:t xml:space="preserve"> - </w:t>
      </w:r>
      <w:r w:rsidRPr="00FF4093">
        <w:rPr>
          <w:rStyle w:val="fontstyle01"/>
          <w:sz w:val="22"/>
          <w:szCs w:val="22"/>
        </w:rPr>
        <w:t>секретар</w:t>
      </w:r>
      <w:r w:rsidR="00A32943" w:rsidRPr="00FF4093">
        <w:rPr>
          <w:rStyle w:val="fontstyle01"/>
          <w:sz w:val="22"/>
          <w:szCs w:val="22"/>
        </w:rPr>
        <w:t>я</w:t>
      </w:r>
      <w:r w:rsidR="000D7203">
        <w:rPr>
          <w:rStyle w:val="fontstyle01"/>
          <w:sz w:val="22"/>
          <w:szCs w:val="22"/>
        </w:rPr>
        <w:t xml:space="preserve"> собрания, и приглашенное лицо – Якушева Валентина Васильевна, начальник юридического отдела ГКУ РК «Управление земельными</w:t>
      </w:r>
      <w:proofErr w:type="gramEnd"/>
      <w:r w:rsidR="000D7203">
        <w:rPr>
          <w:rStyle w:val="fontstyle01"/>
          <w:sz w:val="22"/>
          <w:szCs w:val="22"/>
        </w:rPr>
        <w:t xml:space="preserve"> ресурсами»</w:t>
      </w:r>
    </w:p>
    <w:p w:rsidR="00B65CD9" w:rsidRPr="00FF4093" w:rsidRDefault="00FA0BFA" w:rsidP="00B65CD9">
      <w:pPr>
        <w:spacing w:after="0" w:line="240" w:lineRule="auto"/>
        <w:ind w:firstLine="851"/>
        <w:jc w:val="both"/>
        <w:rPr>
          <w:rStyle w:val="fontstyle21"/>
          <w:b w:val="0"/>
          <w:sz w:val="22"/>
          <w:szCs w:val="22"/>
        </w:rPr>
      </w:pPr>
      <w:r w:rsidRPr="00FF4093">
        <w:rPr>
          <w:rStyle w:val="fontstyle01"/>
          <w:sz w:val="22"/>
          <w:szCs w:val="22"/>
        </w:rPr>
        <w:t>На собрании, согласно уведомлению в газете, должна быть рассмотрена следующая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21"/>
          <w:b w:val="0"/>
          <w:sz w:val="22"/>
          <w:szCs w:val="22"/>
        </w:rPr>
        <w:t>Повестка дня:</w:t>
      </w:r>
    </w:p>
    <w:p w:rsidR="00B65CD9" w:rsidRPr="00FF4093" w:rsidRDefault="00FA0BFA" w:rsidP="00B65CD9">
      <w:pPr>
        <w:spacing w:after="0" w:line="240" w:lineRule="auto"/>
        <w:ind w:firstLine="851"/>
        <w:jc w:val="both"/>
        <w:rPr>
          <w:rStyle w:val="fontstyle01"/>
          <w:sz w:val="22"/>
          <w:szCs w:val="22"/>
        </w:rPr>
      </w:pPr>
      <w:r w:rsidRPr="00FF4093">
        <w:rPr>
          <w:rStyle w:val="fontstyle01"/>
          <w:sz w:val="22"/>
          <w:szCs w:val="22"/>
        </w:rPr>
        <w:t>1. Утверждение списка невостребованных земельных долей общим собранием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01"/>
          <w:sz w:val="22"/>
          <w:szCs w:val="22"/>
        </w:rPr>
        <w:t>долевых собственников.</w:t>
      </w:r>
    </w:p>
    <w:p w:rsidR="00B65CD9" w:rsidRPr="00FF4093" w:rsidRDefault="00FA0BFA" w:rsidP="00B65CD9">
      <w:pPr>
        <w:spacing w:after="0" w:line="240" w:lineRule="auto"/>
        <w:ind w:firstLine="851"/>
        <w:jc w:val="both"/>
        <w:rPr>
          <w:rStyle w:val="fontstyle01"/>
          <w:sz w:val="22"/>
          <w:szCs w:val="22"/>
        </w:rPr>
      </w:pPr>
      <w:r w:rsidRPr="00FF4093">
        <w:rPr>
          <w:rStyle w:val="fontstyle01"/>
          <w:sz w:val="22"/>
          <w:szCs w:val="22"/>
        </w:rPr>
        <w:t>Дополнений и изменений в повестку дня не поступало.</w:t>
      </w:r>
    </w:p>
    <w:p w:rsidR="00B65CD9" w:rsidRDefault="00FA0BFA" w:rsidP="00B65CD9">
      <w:pPr>
        <w:spacing w:after="0" w:line="240" w:lineRule="auto"/>
        <w:ind w:firstLine="851"/>
        <w:jc w:val="both"/>
        <w:rPr>
          <w:rStyle w:val="fontstyle01"/>
          <w:sz w:val="22"/>
          <w:szCs w:val="22"/>
        </w:rPr>
      </w:pPr>
      <w:proofErr w:type="gramStart"/>
      <w:r w:rsidRPr="00FF4093">
        <w:rPr>
          <w:rStyle w:val="fontstyle01"/>
          <w:sz w:val="22"/>
          <w:szCs w:val="22"/>
        </w:rPr>
        <w:t>В соответствии со ст. 12.1 лица, считающие, что они или принадлежащие им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01"/>
          <w:sz w:val="22"/>
          <w:szCs w:val="22"/>
        </w:rPr>
        <w:t>земельные доли необоснованно включены в список невостребованных земельных долей,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01"/>
          <w:sz w:val="22"/>
          <w:szCs w:val="22"/>
        </w:rPr>
        <w:t>вправе представить в письменной форме возражения в орган местного самоуправления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01"/>
          <w:sz w:val="22"/>
          <w:szCs w:val="22"/>
        </w:rPr>
        <w:t>поселения по месту расположения земельного участка, находящегося в долевой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01"/>
          <w:sz w:val="22"/>
          <w:szCs w:val="22"/>
        </w:rPr>
        <w:t>собственности, и заявить об этом на общем собрании участников долевой собственности,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01"/>
          <w:sz w:val="22"/>
          <w:szCs w:val="22"/>
        </w:rPr>
        <w:t>что является основанием для исключения указанных лиц и (или</w:t>
      </w:r>
      <w:proofErr w:type="gramEnd"/>
      <w:r w:rsidRPr="00FF4093">
        <w:rPr>
          <w:rStyle w:val="fontstyle01"/>
          <w:sz w:val="22"/>
          <w:szCs w:val="22"/>
        </w:rPr>
        <w:t>) земельных долей из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01"/>
          <w:sz w:val="22"/>
          <w:szCs w:val="22"/>
        </w:rPr>
        <w:t>списка невостребованных земельных долей.</w:t>
      </w:r>
      <w:r w:rsidR="00B65CD9" w:rsidRPr="00FF4093">
        <w:rPr>
          <w:rStyle w:val="fontstyle01"/>
          <w:sz w:val="22"/>
          <w:szCs w:val="22"/>
        </w:rPr>
        <w:t xml:space="preserve"> </w:t>
      </w:r>
    </w:p>
    <w:p w:rsidR="00122E58" w:rsidRPr="00FF4093" w:rsidRDefault="00122E58" w:rsidP="00B65CD9">
      <w:pPr>
        <w:spacing w:after="0" w:line="240" w:lineRule="auto"/>
        <w:ind w:firstLine="851"/>
        <w:jc w:val="both"/>
        <w:rPr>
          <w:rStyle w:val="fontstyle01"/>
          <w:sz w:val="22"/>
          <w:szCs w:val="22"/>
        </w:rPr>
      </w:pPr>
      <w:r w:rsidRPr="00FF4093">
        <w:rPr>
          <w:rStyle w:val="fontstyle01"/>
          <w:sz w:val="22"/>
          <w:szCs w:val="22"/>
        </w:rPr>
        <w:t>В</w:t>
      </w:r>
      <w:r>
        <w:rPr>
          <w:rStyle w:val="fontstyle01"/>
          <w:sz w:val="22"/>
          <w:szCs w:val="22"/>
        </w:rPr>
        <w:t xml:space="preserve"> ходе проведения собрания в</w:t>
      </w:r>
      <w:r w:rsidRPr="00FF4093">
        <w:rPr>
          <w:rStyle w:val="fontstyle01"/>
          <w:sz w:val="22"/>
          <w:szCs w:val="22"/>
        </w:rPr>
        <w:t xml:space="preserve"> Администрацию </w:t>
      </w:r>
      <w:proofErr w:type="spellStart"/>
      <w:r w:rsidRPr="00FF4093">
        <w:rPr>
          <w:rStyle w:val="fontstyle01"/>
          <w:sz w:val="22"/>
          <w:szCs w:val="22"/>
        </w:rPr>
        <w:t>Элисенваарского</w:t>
      </w:r>
      <w:proofErr w:type="spellEnd"/>
      <w:r w:rsidRPr="00FF4093">
        <w:rPr>
          <w:rStyle w:val="fontstyle01"/>
          <w:sz w:val="22"/>
          <w:szCs w:val="22"/>
        </w:rPr>
        <w:t xml:space="preserve"> сельского поселения </w:t>
      </w:r>
      <w:r>
        <w:rPr>
          <w:rStyle w:val="fontstyle01"/>
          <w:sz w:val="22"/>
          <w:szCs w:val="22"/>
        </w:rPr>
        <w:t xml:space="preserve">поступило </w:t>
      </w:r>
      <w:r w:rsidRPr="00FF4093">
        <w:rPr>
          <w:rStyle w:val="fontstyle01"/>
          <w:sz w:val="22"/>
          <w:szCs w:val="22"/>
        </w:rPr>
        <w:t>заявлени</w:t>
      </w:r>
      <w:r>
        <w:rPr>
          <w:rStyle w:val="fontstyle01"/>
          <w:sz w:val="22"/>
          <w:szCs w:val="22"/>
        </w:rPr>
        <w:t>е</w:t>
      </w:r>
      <w:r w:rsidRPr="00FF4093">
        <w:rPr>
          <w:rStyle w:val="fontstyle01"/>
          <w:sz w:val="22"/>
          <w:szCs w:val="22"/>
        </w:rPr>
        <w:t xml:space="preserve"> об исключении земельной доли из списка невостребованных земельных долей </w:t>
      </w:r>
      <w:r>
        <w:rPr>
          <w:rStyle w:val="fontstyle01"/>
          <w:sz w:val="22"/>
          <w:szCs w:val="22"/>
        </w:rPr>
        <w:t>от Тимченко Виктора Васильевича, собственника земельной доли площадью 3,4 га из земель АОЗТ «Заря».</w:t>
      </w:r>
    </w:p>
    <w:p w:rsidR="00B65CD9" w:rsidRPr="00FF4093" w:rsidRDefault="00FF4093" w:rsidP="00B65CD9">
      <w:pPr>
        <w:spacing w:after="0" w:line="240" w:lineRule="auto"/>
        <w:ind w:firstLine="851"/>
        <w:jc w:val="both"/>
        <w:rPr>
          <w:rStyle w:val="fontstyle01"/>
          <w:sz w:val="22"/>
          <w:szCs w:val="22"/>
        </w:rPr>
      </w:pPr>
      <w:r w:rsidRPr="00FF4093">
        <w:rPr>
          <w:rStyle w:val="fontstyle01"/>
          <w:sz w:val="22"/>
          <w:szCs w:val="22"/>
        </w:rPr>
        <w:t xml:space="preserve">В Администрацию </w:t>
      </w:r>
      <w:proofErr w:type="spellStart"/>
      <w:r w:rsidRPr="00FF4093">
        <w:rPr>
          <w:rStyle w:val="fontstyle01"/>
          <w:sz w:val="22"/>
          <w:szCs w:val="22"/>
        </w:rPr>
        <w:t>Элисенваарского</w:t>
      </w:r>
      <w:proofErr w:type="spellEnd"/>
      <w:r w:rsidR="00FA0BFA" w:rsidRPr="00FF4093">
        <w:rPr>
          <w:rStyle w:val="fontstyle01"/>
          <w:sz w:val="22"/>
          <w:szCs w:val="22"/>
        </w:rPr>
        <w:t xml:space="preserve"> сельского поселения заявлени</w:t>
      </w:r>
      <w:r w:rsidR="00A32943" w:rsidRPr="00FF4093">
        <w:rPr>
          <w:rStyle w:val="fontstyle01"/>
          <w:sz w:val="22"/>
          <w:szCs w:val="22"/>
        </w:rPr>
        <w:t>й</w:t>
      </w:r>
      <w:r w:rsidR="00FA0BFA" w:rsidRPr="00FF4093">
        <w:rPr>
          <w:rStyle w:val="fontstyle01"/>
          <w:sz w:val="22"/>
          <w:szCs w:val="22"/>
        </w:rPr>
        <w:t xml:space="preserve"> об исключении земельной доли из списка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="00FA0BFA" w:rsidRPr="00FF4093">
        <w:rPr>
          <w:rStyle w:val="fontstyle01"/>
          <w:sz w:val="22"/>
          <w:szCs w:val="22"/>
        </w:rPr>
        <w:t>невостребованных земельных долей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="0010092E">
        <w:rPr>
          <w:rStyle w:val="fontstyle01"/>
          <w:sz w:val="22"/>
          <w:szCs w:val="22"/>
        </w:rPr>
        <w:t xml:space="preserve">от иных лиц </w:t>
      </w:r>
      <w:r w:rsidR="00B65CD9" w:rsidRPr="00FF4093">
        <w:rPr>
          <w:rStyle w:val="fontstyle01"/>
          <w:sz w:val="22"/>
          <w:szCs w:val="22"/>
        </w:rPr>
        <w:t>не поступало.</w:t>
      </w:r>
    </w:p>
    <w:p w:rsidR="005B4CD6" w:rsidRPr="00FF4093" w:rsidRDefault="005B4CD6" w:rsidP="00B65CD9">
      <w:pPr>
        <w:spacing w:after="0" w:line="240" w:lineRule="auto"/>
        <w:ind w:firstLine="851"/>
        <w:jc w:val="both"/>
        <w:rPr>
          <w:rStyle w:val="fontstyle01"/>
          <w:sz w:val="22"/>
          <w:szCs w:val="22"/>
        </w:rPr>
      </w:pPr>
      <w:r w:rsidRPr="00FF4093">
        <w:rPr>
          <w:rStyle w:val="fontstyle01"/>
          <w:sz w:val="22"/>
          <w:szCs w:val="22"/>
        </w:rPr>
        <w:t xml:space="preserve">На собрании </w:t>
      </w:r>
      <w:r w:rsidR="009F2F15">
        <w:rPr>
          <w:rStyle w:val="fontstyle01"/>
          <w:sz w:val="22"/>
          <w:szCs w:val="22"/>
        </w:rPr>
        <w:t xml:space="preserve">присутствовал  1 </w:t>
      </w:r>
      <w:r w:rsidRPr="00FF4093">
        <w:rPr>
          <w:rStyle w:val="fontstyle01"/>
          <w:sz w:val="22"/>
          <w:szCs w:val="22"/>
        </w:rPr>
        <w:t>дольщик</w:t>
      </w:r>
      <w:r w:rsidR="009F2F15">
        <w:rPr>
          <w:rStyle w:val="fontstyle01"/>
          <w:sz w:val="22"/>
          <w:szCs w:val="22"/>
        </w:rPr>
        <w:t xml:space="preserve"> - </w:t>
      </w:r>
      <w:r w:rsidR="009F2F15">
        <w:rPr>
          <w:rStyle w:val="fontstyle01"/>
          <w:sz w:val="22"/>
          <w:szCs w:val="22"/>
        </w:rPr>
        <w:t>Тимченко Виктор</w:t>
      </w:r>
      <w:bookmarkStart w:id="0" w:name="_GoBack"/>
      <w:bookmarkEnd w:id="0"/>
      <w:r w:rsidR="009F2F15">
        <w:rPr>
          <w:rStyle w:val="fontstyle01"/>
          <w:sz w:val="22"/>
          <w:szCs w:val="22"/>
        </w:rPr>
        <w:t xml:space="preserve"> Васильевич</w:t>
      </w:r>
      <w:r w:rsidRPr="00FF4093">
        <w:rPr>
          <w:rStyle w:val="fontstyle01"/>
          <w:sz w:val="22"/>
          <w:szCs w:val="22"/>
        </w:rPr>
        <w:t>.</w:t>
      </w:r>
    </w:p>
    <w:p w:rsidR="00B65CD9" w:rsidRPr="00FF4093" w:rsidRDefault="00FA0BFA" w:rsidP="00B65CD9">
      <w:pPr>
        <w:spacing w:after="0" w:line="240" w:lineRule="auto"/>
        <w:ind w:firstLine="851"/>
        <w:jc w:val="both"/>
        <w:rPr>
          <w:rStyle w:val="fontstyle01"/>
          <w:sz w:val="22"/>
          <w:szCs w:val="22"/>
        </w:rPr>
      </w:pPr>
      <w:proofErr w:type="gramStart"/>
      <w:r w:rsidRPr="00FF4093">
        <w:rPr>
          <w:rStyle w:val="fontstyle01"/>
          <w:sz w:val="22"/>
          <w:szCs w:val="22"/>
        </w:rPr>
        <w:t>В соответствии с п.5 статьи ст.14.1 Федерального закона РФ «Об обороте земель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01"/>
          <w:sz w:val="22"/>
          <w:szCs w:val="22"/>
        </w:rPr>
        <w:t>сельскохозяйственного назначения» от 24 июля 2002г. №101-ФЗ общее собрание считается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01"/>
          <w:sz w:val="22"/>
          <w:szCs w:val="22"/>
        </w:rPr>
        <w:t>правомочным в случае присутствия на нем участников долевой собственности,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01"/>
          <w:sz w:val="22"/>
          <w:szCs w:val="22"/>
        </w:rPr>
        <w:t>составляющих не менее чем 50% их общего числа или, если способ указания размера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01"/>
          <w:sz w:val="22"/>
          <w:szCs w:val="22"/>
        </w:rPr>
        <w:t>земельной доли допускает сопоставление долей в праве общей собственности на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01"/>
          <w:sz w:val="22"/>
          <w:szCs w:val="22"/>
        </w:rPr>
        <w:t>земельный участок, владеющих более</w:t>
      </w:r>
      <w:proofErr w:type="gramEnd"/>
      <w:r w:rsidRPr="00FF4093">
        <w:rPr>
          <w:rStyle w:val="fontstyle01"/>
          <w:sz w:val="22"/>
          <w:szCs w:val="22"/>
        </w:rPr>
        <w:t xml:space="preserve"> чем 50% таких долей.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01"/>
          <w:sz w:val="22"/>
          <w:szCs w:val="22"/>
        </w:rPr>
        <w:t>В силу ст.14.1 Федерального закона «Об обороте земель сельскохозяйственного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="00A32943" w:rsidRPr="00FF4093">
        <w:rPr>
          <w:rStyle w:val="fontstyle01"/>
          <w:sz w:val="22"/>
          <w:szCs w:val="22"/>
        </w:rPr>
        <w:t xml:space="preserve">назначения» </w:t>
      </w:r>
      <w:r w:rsidRPr="00FF4093">
        <w:rPr>
          <w:rStyle w:val="fontstyle01"/>
          <w:sz w:val="22"/>
          <w:szCs w:val="22"/>
        </w:rPr>
        <w:t>от 24 июля 2002 г. №101-ФЗ собрание участников общей долевой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01"/>
          <w:sz w:val="22"/>
          <w:szCs w:val="22"/>
        </w:rPr>
        <w:t>собственности признано несостоявшимся.</w:t>
      </w:r>
      <w:r w:rsidR="00B65CD9" w:rsidRPr="00FF4093">
        <w:rPr>
          <w:rStyle w:val="fontstyle01"/>
          <w:sz w:val="22"/>
          <w:szCs w:val="22"/>
        </w:rPr>
        <w:t xml:space="preserve"> </w:t>
      </w:r>
    </w:p>
    <w:p w:rsidR="00B65CD9" w:rsidRPr="00FF4093" w:rsidRDefault="00FA0BFA" w:rsidP="00B65CD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  <w:r w:rsidRPr="00FF4093">
        <w:rPr>
          <w:rStyle w:val="fontstyle01"/>
          <w:sz w:val="22"/>
          <w:szCs w:val="22"/>
        </w:rPr>
        <w:t xml:space="preserve">Администрация </w:t>
      </w:r>
      <w:proofErr w:type="spellStart"/>
      <w:r w:rsidR="00FF4093" w:rsidRPr="00FF4093">
        <w:rPr>
          <w:rStyle w:val="fontstyle01"/>
          <w:sz w:val="22"/>
          <w:szCs w:val="22"/>
        </w:rPr>
        <w:t>Элисенваарского</w:t>
      </w:r>
      <w:proofErr w:type="spellEnd"/>
      <w:r w:rsidRPr="00FF4093">
        <w:rPr>
          <w:rStyle w:val="fontstyle01"/>
          <w:sz w:val="22"/>
          <w:szCs w:val="22"/>
        </w:rPr>
        <w:t xml:space="preserve"> сельского поселения вправе </w:t>
      </w:r>
      <w:r w:rsidR="00B65CD9" w:rsidRPr="00FF4093">
        <w:rPr>
          <w:rStyle w:val="fontstyle01"/>
          <w:sz w:val="22"/>
          <w:szCs w:val="22"/>
        </w:rPr>
        <w:t xml:space="preserve">утвердить список </w:t>
      </w:r>
      <w:proofErr w:type="gramStart"/>
      <w:r w:rsidR="00B65CD9" w:rsidRPr="00FF4093">
        <w:rPr>
          <w:rFonts w:ascii="Times New Roman" w:hAnsi="Times New Roman" w:cs="Times New Roman"/>
          <w:color w:val="000000"/>
        </w:rPr>
        <w:t>невостребованных</w:t>
      </w:r>
      <w:proofErr w:type="gramEnd"/>
      <w:r w:rsidR="00B65CD9" w:rsidRPr="00FF4093">
        <w:rPr>
          <w:rFonts w:ascii="Times New Roman" w:hAnsi="Times New Roman" w:cs="Times New Roman"/>
          <w:color w:val="000000"/>
        </w:rPr>
        <w:t xml:space="preserve"> земельных самостоятельно.</w:t>
      </w:r>
    </w:p>
    <w:p w:rsidR="00B65CD9" w:rsidRPr="00FF4093" w:rsidRDefault="00FA0BFA" w:rsidP="00B65CD9">
      <w:pPr>
        <w:spacing w:after="0" w:line="240" w:lineRule="auto"/>
        <w:ind w:firstLine="851"/>
        <w:jc w:val="both"/>
        <w:rPr>
          <w:rStyle w:val="fontstyle01"/>
          <w:sz w:val="22"/>
          <w:szCs w:val="22"/>
        </w:rPr>
      </w:pPr>
      <w:r w:rsidRPr="00FF4093">
        <w:rPr>
          <w:rStyle w:val="fontstyle01"/>
          <w:sz w:val="22"/>
          <w:szCs w:val="22"/>
        </w:rPr>
        <w:t>Настоящий протокол оформлен в одном экземпляре, который хранится у</w:t>
      </w:r>
      <w:r w:rsidR="00B65CD9" w:rsidRPr="00FF4093">
        <w:rPr>
          <w:rStyle w:val="fontstyle01"/>
          <w:sz w:val="22"/>
          <w:szCs w:val="22"/>
        </w:rPr>
        <w:t xml:space="preserve"> </w:t>
      </w:r>
      <w:r w:rsidRPr="00FF4093">
        <w:rPr>
          <w:rStyle w:val="fontstyle01"/>
          <w:sz w:val="22"/>
          <w:szCs w:val="22"/>
        </w:rPr>
        <w:t>инициатора собрания</w:t>
      </w:r>
      <w:r w:rsidR="00B65CD9" w:rsidRPr="00FF4093">
        <w:rPr>
          <w:rStyle w:val="fontstyle01"/>
          <w:sz w:val="22"/>
          <w:szCs w:val="22"/>
        </w:rPr>
        <w:t xml:space="preserve"> - А</w:t>
      </w:r>
      <w:r w:rsidRPr="00FF4093">
        <w:rPr>
          <w:rStyle w:val="fontstyle01"/>
          <w:sz w:val="22"/>
          <w:szCs w:val="22"/>
        </w:rPr>
        <w:t xml:space="preserve">дминистрации </w:t>
      </w:r>
      <w:proofErr w:type="spellStart"/>
      <w:r w:rsidR="00FF4093" w:rsidRPr="00FF4093">
        <w:rPr>
          <w:rStyle w:val="fontstyle01"/>
          <w:sz w:val="22"/>
          <w:szCs w:val="22"/>
        </w:rPr>
        <w:t>Элисенваарского</w:t>
      </w:r>
      <w:proofErr w:type="spellEnd"/>
      <w:r w:rsidRPr="00FF4093">
        <w:rPr>
          <w:rStyle w:val="fontstyle01"/>
          <w:sz w:val="22"/>
          <w:szCs w:val="22"/>
        </w:rPr>
        <w:t xml:space="preserve"> сельского поселения</w:t>
      </w:r>
      <w:r w:rsidR="00B65CD9" w:rsidRPr="00FF4093">
        <w:rPr>
          <w:rStyle w:val="fontstyle01"/>
          <w:sz w:val="22"/>
          <w:szCs w:val="22"/>
        </w:rPr>
        <w:t>.</w:t>
      </w:r>
    </w:p>
    <w:p w:rsidR="00FF4093" w:rsidRDefault="00FF4093" w:rsidP="00B65CD9">
      <w:pPr>
        <w:spacing w:after="0" w:line="240" w:lineRule="auto"/>
        <w:ind w:firstLine="851"/>
        <w:jc w:val="both"/>
        <w:rPr>
          <w:color w:val="000000"/>
        </w:rPr>
      </w:pPr>
    </w:p>
    <w:p w:rsidR="00B65CD9" w:rsidRPr="00FF4093" w:rsidRDefault="00FA0BFA" w:rsidP="00B65CD9">
      <w:pPr>
        <w:spacing w:after="0" w:line="240" w:lineRule="auto"/>
        <w:ind w:firstLine="851"/>
        <w:jc w:val="both"/>
        <w:rPr>
          <w:rStyle w:val="fontstyle01"/>
          <w:sz w:val="22"/>
          <w:szCs w:val="22"/>
        </w:rPr>
      </w:pPr>
      <w:r w:rsidRPr="00FF4093">
        <w:rPr>
          <w:color w:val="000000"/>
        </w:rPr>
        <w:br/>
      </w:r>
      <w:r w:rsidRPr="00FF4093">
        <w:rPr>
          <w:rStyle w:val="fontstyle01"/>
          <w:sz w:val="22"/>
          <w:szCs w:val="22"/>
        </w:rPr>
        <w:t>Председатель:</w:t>
      </w:r>
      <w:r w:rsidR="00FF4093" w:rsidRPr="00FF4093">
        <w:rPr>
          <w:rStyle w:val="fontstyle01"/>
          <w:sz w:val="22"/>
          <w:szCs w:val="22"/>
        </w:rPr>
        <w:t xml:space="preserve"> </w:t>
      </w:r>
      <w:r w:rsidR="00FF4093" w:rsidRPr="00FF4093">
        <w:rPr>
          <w:rStyle w:val="fontstyle01"/>
          <w:sz w:val="22"/>
          <w:szCs w:val="22"/>
        </w:rPr>
        <w:tab/>
      </w:r>
      <w:r w:rsidR="00FF4093" w:rsidRPr="00FF4093">
        <w:rPr>
          <w:rStyle w:val="fontstyle01"/>
          <w:sz w:val="22"/>
          <w:szCs w:val="22"/>
        </w:rPr>
        <w:tab/>
      </w:r>
      <w:r w:rsidR="00FF4093" w:rsidRPr="00FF4093">
        <w:rPr>
          <w:rStyle w:val="fontstyle01"/>
          <w:sz w:val="22"/>
          <w:szCs w:val="22"/>
        </w:rPr>
        <w:tab/>
      </w:r>
      <w:r w:rsidR="00FF4093" w:rsidRPr="00FF4093">
        <w:rPr>
          <w:rStyle w:val="fontstyle01"/>
          <w:sz w:val="22"/>
          <w:szCs w:val="22"/>
        </w:rPr>
        <w:tab/>
      </w:r>
      <w:r w:rsidR="00FF4093" w:rsidRPr="00FF4093">
        <w:rPr>
          <w:rStyle w:val="fontstyle01"/>
          <w:sz w:val="22"/>
          <w:szCs w:val="22"/>
        </w:rPr>
        <w:tab/>
      </w:r>
      <w:r w:rsidR="00FF4093" w:rsidRPr="00FF4093">
        <w:rPr>
          <w:rStyle w:val="fontstyle01"/>
          <w:sz w:val="22"/>
          <w:szCs w:val="22"/>
        </w:rPr>
        <w:tab/>
      </w:r>
      <w:r w:rsidR="00FF4093" w:rsidRPr="00FF4093">
        <w:rPr>
          <w:rStyle w:val="fontstyle01"/>
          <w:sz w:val="22"/>
          <w:szCs w:val="22"/>
        </w:rPr>
        <w:tab/>
      </w:r>
      <w:r w:rsidR="00FF4093" w:rsidRPr="00FF4093">
        <w:rPr>
          <w:rStyle w:val="fontstyle01"/>
          <w:sz w:val="22"/>
          <w:szCs w:val="22"/>
        </w:rPr>
        <w:tab/>
      </w:r>
      <w:r w:rsidR="00FF4093" w:rsidRPr="00FF4093">
        <w:rPr>
          <w:rStyle w:val="fontstyle01"/>
          <w:sz w:val="22"/>
          <w:szCs w:val="22"/>
        </w:rPr>
        <w:tab/>
      </w:r>
      <w:proofErr w:type="spellStart"/>
      <w:r w:rsidR="00FF4093" w:rsidRPr="00FF4093">
        <w:rPr>
          <w:rStyle w:val="fontstyle01"/>
          <w:sz w:val="22"/>
          <w:szCs w:val="22"/>
        </w:rPr>
        <w:t>Л.М.Трудова</w:t>
      </w:r>
      <w:proofErr w:type="spellEnd"/>
    </w:p>
    <w:p w:rsidR="002C65F4" w:rsidRPr="00FF4093" w:rsidRDefault="00FA0BFA" w:rsidP="00B65CD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F4093">
        <w:rPr>
          <w:rStyle w:val="fontstyle01"/>
          <w:sz w:val="22"/>
          <w:szCs w:val="22"/>
        </w:rPr>
        <w:t xml:space="preserve">Секретарь: </w:t>
      </w:r>
      <w:r w:rsidR="00FF4093">
        <w:rPr>
          <w:rStyle w:val="fontstyle01"/>
          <w:sz w:val="22"/>
          <w:szCs w:val="22"/>
        </w:rPr>
        <w:tab/>
      </w:r>
      <w:r w:rsidR="00FF4093">
        <w:rPr>
          <w:rStyle w:val="fontstyle01"/>
          <w:sz w:val="22"/>
          <w:szCs w:val="22"/>
        </w:rPr>
        <w:tab/>
      </w:r>
      <w:r w:rsidR="00FF4093">
        <w:rPr>
          <w:rStyle w:val="fontstyle01"/>
          <w:sz w:val="22"/>
          <w:szCs w:val="22"/>
        </w:rPr>
        <w:tab/>
      </w:r>
      <w:r w:rsidR="00FF4093">
        <w:rPr>
          <w:rStyle w:val="fontstyle01"/>
          <w:sz w:val="22"/>
          <w:szCs w:val="22"/>
        </w:rPr>
        <w:tab/>
      </w:r>
      <w:r w:rsidR="00FF4093">
        <w:rPr>
          <w:rStyle w:val="fontstyle01"/>
          <w:sz w:val="22"/>
          <w:szCs w:val="22"/>
        </w:rPr>
        <w:tab/>
      </w:r>
      <w:r w:rsidR="00FF4093">
        <w:rPr>
          <w:rStyle w:val="fontstyle01"/>
          <w:sz w:val="22"/>
          <w:szCs w:val="22"/>
        </w:rPr>
        <w:tab/>
      </w:r>
      <w:r w:rsidR="00FF4093">
        <w:rPr>
          <w:rStyle w:val="fontstyle01"/>
          <w:sz w:val="22"/>
          <w:szCs w:val="22"/>
        </w:rPr>
        <w:tab/>
      </w:r>
      <w:r w:rsidR="00FF4093">
        <w:rPr>
          <w:rStyle w:val="fontstyle01"/>
          <w:sz w:val="22"/>
          <w:szCs w:val="22"/>
        </w:rPr>
        <w:tab/>
      </w:r>
      <w:r w:rsidR="00FF4093">
        <w:rPr>
          <w:rStyle w:val="fontstyle01"/>
          <w:sz w:val="22"/>
          <w:szCs w:val="22"/>
        </w:rPr>
        <w:tab/>
      </w:r>
      <w:proofErr w:type="spellStart"/>
      <w:r w:rsidR="00FF4093" w:rsidRPr="00FF4093">
        <w:rPr>
          <w:rStyle w:val="fontstyle01"/>
          <w:sz w:val="22"/>
          <w:szCs w:val="22"/>
        </w:rPr>
        <w:t>А.В.Захарова</w:t>
      </w:r>
      <w:proofErr w:type="spellEnd"/>
    </w:p>
    <w:sectPr w:rsidR="002C65F4" w:rsidRPr="00FF4093" w:rsidSect="00232F4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FA"/>
    <w:rsid w:val="00063E1B"/>
    <w:rsid w:val="000D7203"/>
    <w:rsid w:val="0010092E"/>
    <w:rsid w:val="00122E58"/>
    <w:rsid w:val="00232F48"/>
    <w:rsid w:val="002E040C"/>
    <w:rsid w:val="0043379E"/>
    <w:rsid w:val="005272E8"/>
    <w:rsid w:val="005B4CD6"/>
    <w:rsid w:val="0073469B"/>
    <w:rsid w:val="00851189"/>
    <w:rsid w:val="009F2F15"/>
    <w:rsid w:val="00A32943"/>
    <w:rsid w:val="00B65CD9"/>
    <w:rsid w:val="00BD4815"/>
    <w:rsid w:val="00D8196E"/>
    <w:rsid w:val="00FA0BFA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A0B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A0BF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D481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A0B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A0BF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D48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Admin</cp:lastModifiedBy>
  <cp:revision>6</cp:revision>
  <cp:lastPrinted>2022-05-31T06:47:00Z</cp:lastPrinted>
  <dcterms:created xsi:type="dcterms:W3CDTF">2022-06-08T12:54:00Z</dcterms:created>
  <dcterms:modified xsi:type="dcterms:W3CDTF">2022-06-27T12:31:00Z</dcterms:modified>
</cp:coreProperties>
</file>