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1448" w:type="dxa"/>
        <w:tblLook w:val="04A0" w:firstRow="1" w:lastRow="0" w:firstColumn="1" w:lastColumn="0" w:noHBand="0" w:noVBand="1"/>
      </w:tblPr>
      <w:tblGrid>
        <w:gridCol w:w="11448"/>
      </w:tblGrid>
      <w:tr w:rsidR="001375B0" w:rsidTr="001376B0">
        <w:trPr>
          <w:trHeight w:val="1435"/>
        </w:trPr>
        <w:tc>
          <w:tcPr>
            <w:tcW w:w="11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tbl>
            <w:tblPr>
              <w:tblStyle w:val="ac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5103"/>
              <w:gridCol w:w="5972"/>
            </w:tblGrid>
            <w:tr w:rsidR="004761A8" w:rsidTr="001938C1">
              <w:trPr>
                <w:trHeight w:val="2302"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BB8" w:rsidRPr="001375B0" w:rsidRDefault="00B77697" w:rsidP="00B776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/>
                      <w:bCs/>
                      <w:color w:val="0F243E" w:themeColor="text2" w:themeShade="80"/>
                      <w:sz w:val="36"/>
                      <w:szCs w:val="36"/>
                    </w:rPr>
                  </w:pPr>
                  <w:bookmarkStart w:id="0" w:name="_GoBack"/>
                  <w:bookmarkEnd w:id="0"/>
                  <w:r w:rsidRPr="001375B0">
                    <w:rPr>
                      <w:b/>
                      <w:bCs/>
                      <w:color w:val="0F243E" w:themeColor="text2" w:themeShade="80"/>
                      <w:sz w:val="36"/>
                      <w:szCs w:val="36"/>
                    </w:rPr>
                    <w:t xml:space="preserve">ВНИМАНИЮ </w:t>
                  </w:r>
                </w:p>
                <w:p w:rsidR="00B77697" w:rsidRDefault="00B77697" w:rsidP="00B776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</w:pPr>
                  <w:r w:rsidRPr="001375B0">
                    <w:rPr>
                      <w:b/>
                      <w:bCs/>
                      <w:color w:val="0F243E" w:themeColor="text2" w:themeShade="80"/>
                      <w:sz w:val="36"/>
                      <w:szCs w:val="36"/>
                    </w:rPr>
                    <w:t>ГРАЖДАН!</w:t>
                  </w:r>
                </w:p>
                <w:p w:rsidR="00582898" w:rsidRDefault="00582898" w:rsidP="00B776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</w:rPr>
                  </w:pPr>
                </w:p>
                <w:p w:rsidR="009D0948" w:rsidRDefault="00B77697" w:rsidP="00B776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</w:rPr>
                  </w:pPr>
                  <w:r w:rsidRPr="0093660D"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</w:rPr>
                    <w:t xml:space="preserve">Центр социальной работы </w:t>
                  </w:r>
                </w:p>
                <w:p w:rsidR="004761A8" w:rsidRDefault="00B77697" w:rsidP="00B776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93660D"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</w:rPr>
                    <w:t>Республики Карелия информирует</w:t>
                  </w: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61A8" w:rsidRPr="00B77697" w:rsidRDefault="009D0948" w:rsidP="00B776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/>
                      <w:bCs/>
                      <w:color w:val="0F243E" w:themeColor="text2" w:themeShade="80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noProof/>
                      <w:color w:val="0F243E" w:themeColor="text2" w:themeShade="80"/>
                      <w:sz w:val="36"/>
                      <w:szCs w:val="36"/>
                    </w:rPr>
                    <w:drawing>
                      <wp:inline distT="0" distB="0" distL="0" distR="0">
                        <wp:extent cx="2247900" cy="1685925"/>
                        <wp:effectExtent l="19050" t="0" r="0" b="0"/>
                        <wp:docPr id="11" name="Рисунок 11" descr="C:\Users\Нейкен_Ю_Л\Desktop\Для публикации\Адресная помощь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Нейкен_Ю_Л\Desktop\Для публикации\Адресная помощь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690" cy="16857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375B0" w:rsidRPr="0093660D" w:rsidRDefault="001375B0" w:rsidP="009366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</w:tc>
      </w:tr>
    </w:tbl>
    <w:p w:rsidR="001B1147" w:rsidRDefault="001B1147" w:rsidP="001375B0">
      <w:pPr>
        <w:ind w:firstLine="426"/>
        <w:jc w:val="both"/>
        <w:rPr>
          <w:sz w:val="28"/>
          <w:szCs w:val="28"/>
        </w:rPr>
      </w:pPr>
    </w:p>
    <w:p w:rsidR="00800C82" w:rsidRDefault="00800C82" w:rsidP="009D0948">
      <w:pPr>
        <w:ind w:firstLine="709"/>
        <w:contextualSpacing/>
        <w:jc w:val="center"/>
        <w:rPr>
          <w:rFonts w:ascii="Arial Black" w:hAnsi="Arial Black"/>
          <w:bCs/>
          <w:caps/>
          <w:color w:val="215868" w:themeColor="accent5" w:themeShade="80"/>
          <w:sz w:val="28"/>
          <w:szCs w:val="28"/>
        </w:rPr>
      </w:pPr>
    </w:p>
    <w:p w:rsidR="009D0948" w:rsidRDefault="009D0948" w:rsidP="009D0948">
      <w:pPr>
        <w:ind w:firstLine="709"/>
        <w:contextualSpacing/>
        <w:jc w:val="center"/>
        <w:rPr>
          <w:rFonts w:ascii="Arial Black" w:hAnsi="Arial Black"/>
          <w:bCs/>
          <w:caps/>
          <w:color w:val="215868" w:themeColor="accent5" w:themeShade="80"/>
          <w:sz w:val="28"/>
          <w:szCs w:val="28"/>
        </w:rPr>
      </w:pPr>
      <w:r w:rsidRPr="0022342B">
        <w:rPr>
          <w:rFonts w:ascii="Arial Black" w:hAnsi="Arial Black"/>
          <w:bCs/>
          <w:caps/>
          <w:color w:val="215868" w:themeColor="accent5" w:themeShade="80"/>
          <w:sz w:val="28"/>
          <w:szCs w:val="28"/>
        </w:rPr>
        <w:t xml:space="preserve">о возможности получения социальной помощи на основании социального контракта </w:t>
      </w:r>
    </w:p>
    <w:p w:rsidR="006A7F7F" w:rsidRPr="009D0948" w:rsidRDefault="006A7F7F" w:rsidP="009D0948">
      <w:pPr>
        <w:ind w:firstLine="709"/>
        <w:contextualSpacing/>
        <w:jc w:val="center"/>
        <w:rPr>
          <w:rFonts w:ascii="Arial Black" w:hAnsi="Arial Black"/>
          <w:bCs/>
          <w:caps/>
          <w:color w:val="215868" w:themeColor="accent5" w:themeShade="80"/>
          <w:sz w:val="28"/>
          <w:szCs w:val="28"/>
        </w:rPr>
      </w:pPr>
    </w:p>
    <w:p w:rsidR="006A7F7F" w:rsidRPr="004C5037" w:rsidRDefault="006A7F7F" w:rsidP="006A7F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5037">
        <w:rPr>
          <w:sz w:val="28"/>
          <w:szCs w:val="28"/>
        </w:rPr>
        <w:t xml:space="preserve">Государственная социальная помощь на основании социального контракта предоставляется гражданам из малоимущих семей </w:t>
      </w:r>
      <w:r w:rsidR="00EE52DF">
        <w:rPr>
          <w:sz w:val="28"/>
          <w:szCs w:val="28"/>
        </w:rPr>
        <w:t xml:space="preserve">и малоимущим одиноко проживающим </w:t>
      </w:r>
      <w:proofErr w:type="gramStart"/>
      <w:r w:rsidR="00EE52DF">
        <w:rPr>
          <w:sz w:val="28"/>
          <w:szCs w:val="28"/>
        </w:rPr>
        <w:t>гражданам</w:t>
      </w:r>
      <w:proofErr w:type="gramEnd"/>
      <w:r w:rsidR="00EE52DF">
        <w:rPr>
          <w:sz w:val="28"/>
          <w:szCs w:val="28"/>
        </w:rPr>
        <w:t xml:space="preserve"> среднедушевой доход которых ниже величины прожиточного минимума соответствующей социально-демографической группы населения </w:t>
      </w:r>
      <w:r w:rsidRPr="004C5037">
        <w:rPr>
          <w:sz w:val="28"/>
          <w:szCs w:val="28"/>
        </w:rPr>
        <w:t>на следующие мероприятия:</w:t>
      </w:r>
    </w:p>
    <w:p w:rsidR="006A7F7F" w:rsidRPr="006A7F7F" w:rsidRDefault="006A7F7F" w:rsidP="006A7F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7F7F" w:rsidRPr="00926432" w:rsidRDefault="006A7F7F" w:rsidP="006A7F7F">
      <w:pPr>
        <w:pStyle w:val="a9"/>
        <w:numPr>
          <w:ilvl w:val="0"/>
          <w:numId w:val="35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4"/>
          <w:szCs w:val="24"/>
        </w:rPr>
      </w:pPr>
      <w:bookmarkStart w:id="1" w:name="_Hlk62735429"/>
      <w:r w:rsidRPr="00167544">
        <w:rPr>
          <w:rFonts w:ascii="Arial" w:hAnsi="Arial" w:cs="Arial"/>
          <w:b/>
          <w:sz w:val="24"/>
          <w:szCs w:val="24"/>
        </w:rPr>
        <w:t>ПОИСК РАБОТЫ</w:t>
      </w:r>
    </w:p>
    <w:p w:rsidR="00926432" w:rsidRPr="00167544" w:rsidRDefault="00926432" w:rsidP="00926432">
      <w:pPr>
        <w:pStyle w:val="a9"/>
        <w:autoSpaceDE w:val="0"/>
        <w:autoSpaceDN w:val="0"/>
        <w:adjustRightInd w:val="0"/>
        <w:ind w:left="426"/>
        <w:jc w:val="both"/>
        <w:rPr>
          <w:rFonts w:ascii="Arial" w:hAnsi="Arial" w:cs="Arial"/>
          <w:sz w:val="24"/>
          <w:szCs w:val="24"/>
        </w:rPr>
      </w:pPr>
    </w:p>
    <w:p w:rsidR="006A7F7F" w:rsidRPr="006A7F7F" w:rsidRDefault="006A7F7F" w:rsidP="00167544">
      <w:pPr>
        <w:pStyle w:val="a9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gramStart"/>
      <w:r w:rsidRPr="006A7F7F">
        <w:rPr>
          <w:sz w:val="28"/>
          <w:szCs w:val="28"/>
        </w:rPr>
        <w:t xml:space="preserve">Денежная выплата </w:t>
      </w:r>
      <w:r w:rsidRPr="006A7F7F">
        <w:rPr>
          <w:color w:val="000000"/>
          <w:sz w:val="28"/>
          <w:szCs w:val="28"/>
        </w:rPr>
        <w:t>осуществляется гражданину, зарегистрированному в органах занятости населения в качестве безработного или ищущего работу</w:t>
      </w:r>
      <w:r w:rsidR="001938C1">
        <w:rPr>
          <w:color w:val="000000"/>
          <w:sz w:val="28"/>
          <w:szCs w:val="28"/>
        </w:rPr>
        <w:t xml:space="preserve"> </w:t>
      </w:r>
      <w:r w:rsidR="001938C1" w:rsidRPr="001938C1">
        <w:rPr>
          <w:sz w:val="28"/>
          <w:szCs w:val="28"/>
        </w:rPr>
        <w:t xml:space="preserve">в размере величины прожиточного минимума для трудоспособного населения, установленной в целом по Республике Карелия </w:t>
      </w:r>
      <w:r w:rsidR="007C0E73">
        <w:rPr>
          <w:sz w:val="28"/>
          <w:szCs w:val="28"/>
        </w:rPr>
        <w:t>на год</w:t>
      </w:r>
      <w:r w:rsidR="001938C1" w:rsidRPr="001938C1">
        <w:rPr>
          <w:sz w:val="28"/>
          <w:szCs w:val="28"/>
        </w:rPr>
        <w:t xml:space="preserve"> заключения социального контракта</w:t>
      </w:r>
      <w:r w:rsidRPr="006A7F7F">
        <w:rPr>
          <w:color w:val="000000"/>
          <w:sz w:val="28"/>
          <w:szCs w:val="28"/>
        </w:rPr>
        <w:t>, в течение месяца с даты заключения социального контракта и в течение трех месяцев с момента подтверждения факта трудоустройства гражданина.</w:t>
      </w:r>
      <w:r w:rsidRPr="006A7F7F">
        <w:rPr>
          <w:sz w:val="28"/>
          <w:szCs w:val="28"/>
          <w:highlight w:val="yellow"/>
        </w:rPr>
        <w:t xml:space="preserve"> </w:t>
      </w:r>
      <w:proofErr w:type="gramEnd"/>
    </w:p>
    <w:p w:rsidR="006A7F7F" w:rsidRDefault="006A7F7F" w:rsidP="00167544">
      <w:pPr>
        <w:widowControl w:val="0"/>
        <w:autoSpaceDE w:val="0"/>
        <w:autoSpaceDN w:val="0"/>
        <w:adjustRightInd w:val="0"/>
        <w:ind w:firstLine="142"/>
        <w:jc w:val="both"/>
        <w:rPr>
          <w:i/>
          <w:sz w:val="28"/>
          <w:szCs w:val="28"/>
        </w:rPr>
      </w:pPr>
      <w:r w:rsidRPr="006A7F7F">
        <w:rPr>
          <w:i/>
          <w:sz w:val="28"/>
          <w:szCs w:val="28"/>
        </w:rPr>
        <w:t>Социальный контракт заключается на срок не более чем 9 месяцев.</w:t>
      </w:r>
    </w:p>
    <w:p w:rsidR="006A7F7F" w:rsidRPr="006A7F7F" w:rsidRDefault="006A7F7F" w:rsidP="006A7F7F">
      <w:pPr>
        <w:widowControl w:val="0"/>
        <w:autoSpaceDE w:val="0"/>
        <w:autoSpaceDN w:val="0"/>
        <w:adjustRightInd w:val="0"/>
        <w:ind w:firstLine="426"/>
        <w:jc w:val="both"/>
        <w:rPr>
          <w:b/>
          <w:i/>
          <w:sz w:val="28"/>
          <w:szCs w:val="28"/>
        </w:rPr>
      </w:pPr>
    </w:p>
    <w:p w:rsidR="006A7F7F" w:rsidRDefault="006A7F7F" w:rsidP="00167544">
      <w:pPr>
        <w:pStyle w:val="a9"/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284"/>
        <w:rPr>
          <w:rFonts w:ascii="Arial" w:hAnsi="Arial" w:cs="Arial"/>
          <w:b/>
          <w:caps/>
          <w:sz w:val="24"/>
          <w:szCs w:val="24"/>
        </w:rPr>
      </w:pPr>
      <w:r w:rsidRPr="00167544">
        <w:rPr>
          <w:rFonts w:ascii="Arial" w:hAnsi="Arial" w:cs="Arial"/>
          <w:b/>
          <w:caps/>
          <w:sz w:val="24"/>
          <w:szCs w:val="24"/>
        </w:rPr>
        <w:t>осуществление индивидуальной предпринимательской деятельности</w:t>
      </w:r>
      <w:bookmarkEnd w:id="1"/>
    </w:p>
    <w:p w:rsidR="00926432" w:rsidRPr="00167544" w:rsidRDefault="00926432" w:rsidP="00926432">
      <w:pPr>
        <w:pStyle w:val="a9"/>
        <w:widowControl w:val="0"/>
        <w:autoSpaceDE w:val="0"/>
        <w:autoSpaceDN w:val="0"/>
        <w:adjustRightInd w:val="0"/>
        <w:ind w:left="426"/>
        <w:rPr>
          <w:rFonts w:ascii="Arial" w:hAnsi="Arial" w:cs="Arial"/>
          <w:b/>
          <w:caps/>
          <w:sz w:val="24"/>
          <w:szCs w:val="24"/>
        </w:rPr>
      </w:pPr>
    </w:p>
    <w:p w:rsidR="00A247A7" w:rsidRPr="00A247A7" w:rsidRDefault="006A7F7F" w:rsidP="00A247A7">
      <w:pPr>
        <w:autoSpaceDE w:val="0"/>
        <w:autoSpaceDN w:val="0"/>
        <w:adjustRightInd w:val="0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>Денежная в</w:t>
      </w:r>
      <w:r w:rsidRPr="006A7F7F">
        <w:rPr>
          <w:sz w:val="28"/>
          <w:szCs w:val="28"/>
        </w:rPr>
        <w:t xml:space="preserve">ыплата </w:t>
      </w:r>
      <w:r w:rsidRPr="00A247A7">
        <w:rPr>
          <w:sz w:val="28"/>
          <w:szCs w:val="28"/>
        </w:rPr>
        <w:t xml:space="preserve">осуществляется </w:t>
      </w:r>
      <w:r w:rsidR="00A247A7" w:rsidRPr="00A247A7">
        <w:rPr>
          <w:color w:val="22272F"/>
          <w:sz w:val="28"/>
          <w:szCs w:val="28"/>
          <w:shd w:val="clear" w:color="auto" w:fill="FFFFFF"/>
        </w:rPr>
        <w:t>единовременно в размере не более 250000 рублей для ведения п</w:t>
      </w:r>
      <w:r w:rsidR="00A247A7">
        <w:rPr>
          <w:color w:val="22272F"/>
          <w:sz w:val="28"/>
          <w:szCs w:val="28"/>
          <w:shd w:val="clear" w:color="auto" w:fill="FFFFFF"/>
        </w:rPr>
        <w:t>редпринимательской деятельности</w:t>
      </w:r>
      <w:r w:rsidR="00A247A7" w:rsidRPr="00A247A7">
        <w:rPr>
          <w:color w:val="22272F"/>
          <w:sz w:val="28"/>
          <w:szCs w:val="28"/>
          <w:shd w:val="clear" w:color="auto" w:fill="FFFFFF"/>
        </w:rPr>
        <w:t>, в том числе закупки оборудования, создания и оснащения дополнительных рабочих мест</w:t>
      </w:r>
      <w:r w:rsidR="00A247A7">
        <w:rPr>
          <w:color w:val="22272F"/>
          <w:sz w:val="28"/>
          <w:szCs w:val="28"/>
          <w:shd w:val="clear" w:color="auto" w:fill="FFFFFF"/>
        </w:rPr>
        <w:t xml:space="preserve">. </w:t>
      </w:r>
    </w:p>
    <w:p w:rsidR="006A7F7F" w:rsidRDefault="006A7F7F" w:rsidP="00A247A7">
      <w:pPr>
        <w:autoSpaceDE w:val="0"/>
        <w:autoSpaceDN w:val="0"/>
        <w:adjustRightInd w:val="0"/>
        <w:ind w:firstLine="142"/>
        <w:jc w:val="both"/>
        <w:rPr>
          <w:i/>
          <w:sz w:val="28"/>
          <w:szCs w:val="28"/>
        </w:rPr>
      </w:pPr>
      <w:r w:rsidRPr="006A7F7F">
        <w:rPr>
          <w:i/>
          <w:sz w:val="28"/>
          <w:szCs w:val="28"/>
        </w:rPr>
        <w:t>Социальный контракт заключается на срок не более чем 12 месяцев.</w:t>
      </w:r>
    </w:p>
    <w:p w:rsidR="006A7F7F" w:rsidRPr="0022342B" w:rsidRDefault="006A7F7F" w:rsidP="006A7F7F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22342B" w:rsidRDefault="006A7F7F" w:rsidP="0022342B">
      <w:pPr>
        <w:pStyle w:val="a9"/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167544">
        <w:rPr>
          <w:rFonts w:ascii="Arial" w:hAnsi="Arial" w:cs="Arial"/>
          <w:b/>
          <w:sz w:val="24"/>
          <w:szCs w:val="24"/>
        </w:rPr>
        <w:t>ВЕДЕНИЕ ЛИЧНОГО ПОДСОБНОГО ХОЗЯЙСТВА</w:t>
      </w:r>
    </w:p>
    <w:p w:rsidR="00926432" w:rsidRPr="00167544" w:rsidRDefault="00926432" w:rsidP="00926432">
      <w:pPr>
        <w:pStyle w:val="a9"/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6A7F7F" w:rsidRPr="006A7F7F" w:rsidRDefault="006A7F7F" w:rsidP="00167544">
      <w:pPr>
        <w:pStyle w:val="a9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Денежная </w:t>
      </w:r>
      <w:r w:rsidRPr="006A7F7F">
        <w:rPr>
          <w:sz w:val="28"/>
          <w:szCs w:val="28"/>
        </w:rPr>
        <w:t xml:space="preserve">выплата </w:t>
      </w:r>
      <w:r>
        <w:rPr>
          <w:sz w:val="28"/>
          <w:szCs w:val="28"/>
        </w:rPr>
        <w:t xml:space="preserve">осуществляется </w:t>
      </w:r>
      <w:r w:rsidR="00A247A7" w:rsidRPr="00A247A7">
        <w:rPr>
          <w:color w:val="22272F"/>
          <w:sz w:val="28"/>
          <w:szCs w:val="28"/>
          <w:shd w:val="clear" w:color="auto" w:fill="FFFFFF"/>
        </w:rPr>
        <w:t>единовременно или поэтапно в размере не более 100000 рублей в отношении гражданина, ведущего крестьянско-фермерское хозяйство, в том числе для закупки оборудования, создания и оснащения дополнительных рабочих мест</w:t>
      </w:r>
      <w:r w:rsidR="00A247A7">
        <w:rPr>
          <w:color w:val="22272F"/>
          <w:sz w:val="28"/>
          <w:szCs w:val="28"/>
          <w:shd w:val="clear" w:color="auto" w:fill="FFFFFF"/>
        </w:rPr>
        <w:t>.</w:t>
      </w:r>
    </w:p>
    <w:p w:rsidR="00F00551" w:rsidRDefault="006A7F7F" w:rsidP="00167544">
      <w:pPr>
        <w:widowControl w:val="0"/>
        <w:autoSpaceDE w:val="0"/>
        <w:autoSpaceDN w:val="0"/>
        <w:adjustRightInd w:val="0"/>
        <w:ind w:firstLine="142"/>
        <w:rPr>
          <w:i/>
          <w:sz w:val="28"/>
          <w:szCs w:val="28"/>
        </w:rPr>
      </w:pPr>
      <w:r w:rsidRPr="0022342B">
        <w:rPr>
          <w:i/>
          <w:sz w:val="28"/>
          <w:szCs w:val="28"/>
        </w:rPr>
        <w:t>Социальный контракт заключается на срок не более чем 12 месяцев.</w:t>
      </w:r>
    </w:p>
    <w:p w:rsidR="00926432" w:rsidRPr="00F00551" w:rsidRDefault="00926432" w:rsidP="00926432">
      <w:pPr>
        <w:pStyle w:val="a9"/>
        <w:widowControl w:val="0"/>
        <w:autoSpaceDE w:val="0"/>
        <w:autoSpaceDN w:val="0"/>
        <w:adjustRightInd w:val="0"/>
        <w:ind w:left="284"/>
        <w:rPr>
          <w:rFonts w:ascii="Arial" w:hAnsi="Arial" w:cs="Arial"/>
          <w:b/>
          <w:i/>
          <w:caps/>
          <w:sz w:val="24"/>
          <w:szCs w:val="24"/>
        </w:rPr>
      </w:pPr>
    </w:p>
    <w:p w:rsidR="00A33E16" w:rsidRDefault="005845E0" w:rsidP="00850812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гражданином профессионального обучения или дополнительного профессионального образования в рамках оказания помощи на основании социального контракта осуществляется п</w:t>
      </w:r>
      <w:r w:rsidR="00A33E16" w:rsidRPr="00F00551">
        <w:rPr>
          <w:sz w:val="28"/>
          <w:szCs w:val="28"/>
        </w:rPr>
        <w:t>редоставление денежной выплаты на оплату стоимости курса обучения единовременно в размере фактической стоимости курса обучения, но не более 30000 рублей на одного обучающегося.</w:t>
      </w:r>
    </w:p>
    <w:p w:rsidR="00850812" w:rsidRPr="00850812" w:rsidRDefault="00850812" w:rsidP="00850812">
      <w:pPr>
        <w:ind w:firstLine="284"/>
        <w:jc w:val="both"/>
        <w:rPr>
          <w:sz w:val="28"/>
          <w:szCs w:val="28"/>
        </w:rPr>
      </w:pPr>
      <w:r w:rsidRPr="00850812">
        <w:rPr>
          <w:sz w:val="28"/>
          <w:szCs w:val="28"/>
        </w:rPr>
        <w:lastRenderedPageBreak/>
        <w:t xml:space="preserve">При получении гражданином профессионального обучения или дополнительного профессионального </w:t>
      </w:r>
      <w:r w:rsidR="005845E0">
        <w:rPr>
          <w:sz w:val="28"/>
          <w:szCs w:val="28"/>
        </w:rPr>
        <w:t xml:space="preserve">образования </w:t>
      </w:r>
      <w:r w:rsidRPr="00850812">
        <w:rPr>
          <w:sz w:val="28"/>
          <w:szCs w:val="28"/>
        </w:rPr>
        <w:t>осуществляется предоставление денежной выплаты по направлениям:</w:t>
      </w:r>
    </w:p>
    <w:p w:rsidR="00850812" w:rsidRPr="00850812" w:rsidRDefault="00850812" w:rsidP="00850812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50812">
        <w:rPr>
          <w:sz w:val="28"/>
          <w:szCs w:val="28"/>
        </w:rPr>
        <w:t>осуществление гражданину</w:t>
      </w:r>
      <w:r>
        <w:rPr>
          <w:sz w:val="28"/>
          <w:szCs w:val="28"/>
        </w:rPr>
        <w:t xml:space="preserve"> </w:t>
      </w:r>
      <w:r w:rsidRPr="00850812">
        <w:rPr>
          <w:sz w:val="28"/>
          <w:szCs w:val="28"/>
        </w:rPr>
        <w:t>денежной выплаты в размере</w:t>
      </w:r>
      <w:r w:rsidR="0033096D">
        <w:rPr>
          <w:sz w:val="28"/>
          <w:szCs w:val="28"/>
        </w:rPr>
        <w:t xml:space="preserve"> половины</w:t>
      </w:r>
      <w:r w:rsidRPr="00850812">
        <w:rPr>
          <w:sz w:val="28"/>
          <w:szCs w:val="28"/>
        </w:rPr>
        <w:t xml:space="preserve"> величины прожиточного минимума для трудоспособного населения, установленной в целом по Республике Карелия </w:t>
      </w:r>
      <w:r w:rsidR="007C0E73">
        <w:rPr>
          <w:sz w:val="28"/>
          <w:szCs w:val="28"/>
        </w:rPr>
        <w:t>на год</w:t>
      </w:r>
      <w:r w:rsidRPr="00850812">
        <w:rPr>
          <w:sz w:val="28"/>
          <w:szCs w:val="28"/>
        </w:rPr>
        <w:t xml:space="preserve"> заключения социального контракта, на период до 3 месяцев ежемесячно;</w:t>
      </w:r>
    </w:p>
    <w:p w:rsidR="00850812" w:rsidRPr="00850812" w:rsidRDefault="00850812" w:rsidP="00850812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812">
        <w:rPr>
          <w:sz w:val="28"/>
          <w:szCs w:val="28"/>
        </w:rPr>
        <w:t xml:space="preserve">возмещение работодателю расходов на проведение стажировки в размере величины минимального </w:t>
      </w:r>
      <w:proofErr w:type="gramStart"/>
      <w:r w:rsidRPr="00850812">
        <w:rPr>
          <w:sz w:val="28"/>
          <w:szCs w:val="28"/>
        </w:rPr>
        <w:t xml:space="preserve">размера оплаты </w:t>
      </w:r>
      <w:r>
        <w:rPr>
          <w:sz w:val="28"/>
          <w:szCs w:val="28"/>
        </w:rPr>
        <w:t>труда</w:t>
      </w:r>
      <w:proofErr w:type="gramEnd"/>
      <w:r>
        <w:rPr>
          <w:sz w:val="28"/>
          <w:szCs w:val="28"/>
        </w:rPr>
        <w:t xml:space="preserve"> </w:t>
      </w:r>
      <w:r w:rsidRPr="00850812">
        <w:rPr>
          <w:sz w:val="28"/>
          <w:szCs w:val="28"/>
        </w:rPr>
        <w:t>на период прохождения стажировки, но не более 1 месяца.</w:t>
      </w:r>
    </w:p>
    <w:p w:rsidR="0022342B" w:rsidRDefault="0022342B" w:rsidP="0022342B">
      <w:pPr>
        <w:widowControl w:val="0"/>
        <w:autoSpaceDE w:val="0"/>
        <w:autoSpaceDN w:val="0"/>
        <w:adjustRightInd w:val="0"/>
        <w:ind w:firstLine="426"/>
        <w:jc w:val="both"/>
        <w:rPr>
          <w:i/>
          <w:sz w:val="28"/>
          <w:szCs w:val="28"/>
        </w:rPr>
      </w:pPr>
    </w:p>
    <w:p w:rsidR="004C5037" w:rsidRDefault="004C5037" w:rsidP="004C5037">
      <w:pPr>
        <w:pStyle w:val="a9"/>
        <w:numPr>
          <w:ilvl w:val="0"/>
          <w:numId w:val="35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iCs/>
          <w:sz w:val="24"/>
          <w:szCs w:val="24"/>
        </w:rPr>
      </w:pPr>
      <w:r w:rsidRPr="00167544">
        <w:rPr>
          <w:rFonts w:ascii="Arial" w:hAnsi="Arial" w:cs="Arial"/>
          <w:b/>
          <w:sz w:val="24"/>
          <w:szCs w:val="24"/>
        </w:rPr>
        <w:t>СОДЕЙСТВИЕ В ПРЕОДОЛЕНИИ ТРУДНОЙ ЖИЗНЕННОЙ СИТУАЦИИ</w:t>
      </w:r>
      <w:r w:rsidRPr="00167544">
        <w:rPr>
          <w:rFonts w:ascii="Arial" w:hAnsi="Arial" w:cs="Arial"/>
          <w:iCs/>
          <w:sz w:val="24"/>
          <w:szCs w:val="24"/>
        </w:rPr>
        <w:t xml:space="preserve">  </w:t>
      </w:r>
    </w:p>
    <w:p w:rsidR="00926432" w:rsidRPr="00167544" w:rsidRDefault="00926432" w:rsidP="00926432">
      <w:pPr>
        <w:pStyle w:val="a9"/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4"/>
          <w:szCs w:val="24"/>
        </w:rPr>
      </w:pPr>
    </w:p>
    <w:p w:rsidR="001938C1" w:rsidRPr="00FC2648" w:rsidRDefault="00FC2648" w:rsidP="00FC264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>- о</w:t>
      </w:r>
      <w:r w:rsidR="004C5037" w:rsidRPr="00167544">
        <w:rPr>
          <w:iCs/>
          <w:sz w:val="28"/>
          <w:szCs w:val="28"/>
        </w:rPr>
        <w:t xml:space="preserve">беспечение обучающихся общеобразовательных организаций, форменной одеждой либо заменяющим ее комплектом детской одежды, </w:t>
      </w:r>
      <w:r w:rsidR="00996A85">
        <w:rPr>
          <w:iCs/>
          <w:sz w:val="28"/>
          <w:szCs w:val="28"/>
        </w:rPr>
        <w:t xml:space="preserve">обувью, </w:t>
      </w:r>
      <w:r w:rsidR="004C5037" w:rsidRPr="00167544">
        <w:rPr>
          <w:iCs/>
          <w:sz w:val="28"/>
          <w:szCs w:val="28"/>
        </w:rPr>
        <w:t xml:space="preserve">спортивной формой </w:t>
      </w:r>
      <w:r w:rsidR="00996A85">
        <w:rPr>
          <w:iCs/>
          <w:sz w:val="28"/>
          <w:szCs w:val="28"/>
        </w:rPr>
        <w:t xml:space="preserve">и обувью, инвентарем для зимних видов спорта </w:t>
      </w:r>
      <w:r w:rsidR="004C5037" w:rsidRPr="00167544">
        <w:rPr>
          <w:iCs/>
          <w:sz w:val="28"/>
          <w:szCs w:val="28"/>
        </w:rPr>
        <w:t>для посещения общеобразовательных организаций, школьно-письменными принадлежностями</w:t>
      </w:r>
      <w:r w:rsidR="00996A85">
        <w:rPr>
          <w:iCs/>
          <w:sz w:val="28"/>
          <w:szCs w:val="28"/>
        </w:rPr>
        <w:t>, рюкзаками школьными</w:t>
      </w:r>
      <w:r w:rsidR="004C5037" w:rsidRPr="00167544">
        <w:rPr>
          <w:iCs/>
          <w:sz w:val="28"/>
          <w:szCs w:val="28"/>
        </w:rPr>
        <w:t xml:space="preserve"> (</w:t>
      </w:r>
      <w:r w:rsidR="004C5037" w:rsidRPr="00167544">
        <w:rPr>
          <w:iCs/>
          <w:sz w:val="28"/>
          <w:szCs w:val="28"/>
          <w:u w:val="single"/>
        </w:rPr>
        <w:t>семьи, имеющие в своем составе не менее</w:t>
      </w:r>
      <w:r w:rsidR="001938C1" w:rsidRPr="00167544">
        <w:rPr>
          <w:iCs/>
          <w:sz w:val="28"/>
          <w:szCs w:val="28"/>
          <w:u w:val="single"/>
        </w:rPr>
        <w:t xml:space="preserve"> 4-х детей школьного возраста</w:t>
      </w:r>
      <w:r>
        <w:rPr>
          <w:iCs/>
          <w:sz w:val="28"/>
          <w:szCs w:val="28"/>
        </w:rPr>
        <w:t>)</w:t>
      </w:r>
      <w:r w:rsidRPr="00FC2648">
        <w:rPr>
          <w:iCs/>
          <w:sz w:val="28"/>
          <w:szCs w:val="28"/>
        </w:rPr>
        <w:t>;</w:t>
      </w:r>
      <w:proofErr w:type="gramEnd"/>
    </w:p>
    <w:p w:rsidR="00167544" w:rsidRPr="005845E0" w:rsidRDefault="00FC2648" w:rsidP="00FC264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800C82">
        <w:rPr>
          <w:iCs/>
          <w:sz w:val="28"/>
          <w:szCs w:val="28"/>
        </w:rPr>
        <w:t xml:space="preserve">осуществление мероприятий, связанных с </w:t>
      </w:r>
      <w:r>
        <w:rPr>
          <w:iCs/>
          <w:sz w:val="28"/>
          <w:szCs w:val="28"/>
        </w:rPr>
        <w:t>л</w:t>
      </w:r>
      <w:r w:rsidR="001938C1" w:rsidRPr="00167544">
        <w:rPr>
          <w:iCs/>
          <w:sz w:val="28"/>
          <w:szCs w:val="28"/>
        </w:rPr>
        <w:t>ечение</w:t>
      </w:r>
      <w:r w:rsidR="00800C82">
        <w:rPr>
          <w:iCs/>
          <w:sz w:val="28"/>
          <w:szCs w:val="28"/>
        </w:rPr>
        <w:t>м</w:t>
      </w:r>
      <w:r w:rsidR="001938C1" w:rsidRPr="0016754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алкогольной зависимости</w:t>
      </w:r>
      <w:r w:rsidRPr="005845E0">
        <w:rPr>
          <w:iCs/>
          <w:sz w:val="28"/>
          <w:szCs w:val="28"/>
        </w:rPr>
        <w:t>;</w:t>
      </w:r>
    </w:p>
    <w:p w:rsidR="004C5037" w:rsidRPr="00F92677" w:rsidRDefault="00167544" w:rsidP="001675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2648">
        <w:rPr>
          <w:sz w:val="28"/>
          <w:szCs w:val="28"/>
        </w:rPr>
        <w:t>с</w:t>
      </w:r>
      <w:r w:rsidR="004C5037" w:rsidRPr="00167544">
        <w:rPr>
          <w:sz w:val="28"/>
          <w:szCs w:val="28"/>
        </w:rPr>
        <w:t xml:space="preserve">одержание ребенка в </w:t>
      </w:r>
      <w:r w:rsidR="00F92677">
        <w:rPr>
          <w:sz w:val="28"/>
          <w:szCs w:val="28"/>
        </w:rPr>
        <w:t>частных дошкольных организациях</w:t>
      </w:r>
      <w:r w:rsidR="00F92677" w:rsidRPr="00F92677">
        <w:rPr>
          <w:sz w:val="28"/>
          <w:szCs w:val="28"/>
        </w:rPr>
        <w:t>;</w:t>
      </w:r>
    </w:p>
    <w:p w:rsidR="00F92677" w:rsidRPr="00F92677" w:rsidRDefault="00F92677" w:rsidP="001675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выплаты на оплату жилого помещ</w:t>
      </w:r>
      <w:r w:rsidR="009C0434">
        <w:rPr>
          <w:sz w:val="28"/>
          <w:szCs w:val="28"/>
        </w:rPr>
        <w:t>ения и коммунальных услуг жилых</w:t>
      </w:r>
      <w:r>
        <w:rPr>
          <w:sz w:val="28"/>
          <w:szCs w:val="28"/>
        </w:rPr>
        <w:t xml:space="preserve"> помещени</w:t>
      </w:r>
      <w:r w:rsidR="009C0434">
        <w:rPr>
          <w:sz w:val="28"/>
          <w:szCs w:val="28"/>
        </w:rPr>
        <w:t>й</w:t>
      </w:r>
      <w:r>
        <w:rPr>
          <w:sz w:val="28"/>
          <w:szCs w:val="28"/>
        </w:rPr>
        <w:t>, собственниками которых являются лица из числа детей-сирот и детей, оставшихся без попечения родителей, имеющие задолженность по оплате коммунальных услуг</w:t>
      </w:r>
      <w:r w:rsidRPr="00F92677">
        <w:rPr>
          <w:sz w:val="28"/>
          <w:szCs w:val="28"/>
        </w:rPr>
        <w:t>;</w:t>
      </w:r>
    </w:p>
    <w:p w:rsidR="00F92677" w:rsidRDefault="00F92677" w:rsidP="001675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2677">
        <w:rPr>
          <w:sz w:val="28"/>
          <w:szCs w:val="28"/>
        </w:rPr>
        <w:t xml:space="preserve">- </w:t>
      </w:r>
      <w:r>
        <w:rPr>
          <w:sz w:val="28"/>
          <w:szCs w:val="28"/>
        </w:rPr>
        <w:t>предоставление выплаты на приобретение строительных материалов и осуществления ремонта жилых помещений, собственниками которых являются лица из числа детей-сирот и детей, оставшихся без попечения родителей.</w:t>
      </w:r>
    </w:p>
    <w:p w:rsidR="0022342B" w:rsidRPr="00167544" w:rsidRDefault="00167544" w:rsidP="001675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Денежная выплата осуществляется </w:t>
      </w:r>
      <w:r w:rsidR="0022342B" w:rsidRPr="00167544">
        <w:rPr>
          <w:sz w:val="28"/>
          <w:szCs w:val="28"/>
        </w:rPr>
        <w:t xml:space="preserve">в размере величины прожиточного минимума для трудоспособного населения, установленной в целом по Республике Карелия </w:t>
      </w:r>
      <w:r w:rsidR="002A5C33">
        <w:rPr>
          <w:sz w:val="28"/>
          <w:szCs w:val="28"/>
        </w:rPr>
        <w:t>на г</w:t>
      </w:r>
      <w:r w:rsidR="0022342B" w:rsidRPr="00167544">
        <w:rPr>
          <w:sz w:val="28"/>
          <w:szCs w:val="28"/>
        </w:rPr>
        <w:t>од заключения социального контракта, на период до 6 месяцев ежемесячно.</w:t>
      </w:r>
    </w:p>
    <w:p w:rsidR="006A7F7F" w:rsidRDefault="0022342B" w:rsidP="00F00551">
      <w:pPr>
        <w:widowControl w:val="0"/>
        <w:autoSpaceDE w:val="0"/>
        <w:autoSpaceDN w:val="0"/>
        <w:adjustRightInd w:val="0"/>
        <w:ind w:firstLine="426"/>
        <w:jc w:val="both"/>
        <w:rPr>
          <w:i/>
          <w:sz w:val="28"/>
          <w:szCs w:val="28"/>
        </w:rPr>
      </w:pPr>
      <w:r w:rsidRPr="00F00551">
        <w:rPr>
          <w:i/>
          <w:sz w:val="28"/>
          <w:szCs w:val="28"/>
        </w:rPr>
        <w:t>Социальный контракт заключается на срок не более чем 6 месяцев.</w:t>
      </w:r>
    </w:p>
    <w:p w:rsidR="007918C1" w:rsidRDefault="007918C1" w:rsidP="00F00551">
      <w:pPr>
        <w:widowControl w:val="0"/>
        <w:autoSpaceDE w:val="0"/>
        <w:autoSpaceDN w:val="0"/>
        <w:adjustRightInd w:val="0"/>
        <w:ind w:firstLine="426"/>
        <w:jc w:val="both"/>
        <w:rPr>
          <w:i/>
          <w:sz w:val="28"/>
          <w:szCs w:val="28"/>
        </w:rPr>
      </w:pPr>
    </w:p>
    <w:p w:rsidR="007918C1" w:rsidRPr="00331DE2" w:rsidRDefault="007918C1" w:rsidP="007918C1">
      <w:pPr>
        <w:ind w:firstLine="142"/>
        <w:rPr>
          <w:rFonts w:ascii="Arial" w:hAnsi="Arial" w:cs="Arial"/>
          <w:i/>
          <w:caps/>
          <w:sz w:val="24"/>
          <w:szCs w:val="24"/>
        </w:rPr>
      </w:pPr>
      <w:r w:rsidRPr="007918C1">
        <w:rPr>
          <w:i/>
          <w:noProof/>
          <w:sz w:val="28"/>
          <w:szCs w:val="28"/>
        </w:rPr>
        <w:drawing>
          <wp:inline distT="0" distB="0" distL="0" distR="0">
            <wp:extent cx="180975" cy="180975"/>
            <wp:effectExtent l="19050" t="0" r="9525" b="0"/>
            <wp:docPr id="1" name="Рисунок 2" descr="C:\Users\Нейкен_Ю_Л\Desktop\значок-восклицательного-знака-уникально-восклицательный-знак-милый-124686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ейкен_Ю_Л\Desktop\значок-восклицательного-знака-уникально-восклицательный-знак-милый-124686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8C1">
        <w:rPr>
          <w:rFonts w:ascii="Arial" w:hAnsi="Arial" w:cs="Arial"/>
          <w:i/>
          <w:caps/>
          <w:sz w:val="24"/>
          <w:szCs w:val="24"/>
          <w:u w:val="single"/>
        </w:rPr>
        <w:t xml:space="preserve"> </w:t>
      </w:r>
      <w:r w:rsidRPr="00FB7C32">
        <w:rPr>
          <w:rFonts w:ascii="Arial" w:hAnsi="Arial" w:cs="Arial"/>
          <w:i/>
          <w:caps/>
          <w:sz w:val="24"/>
          <w:szCs w:val="24"/>
          <w:u w:val="single"/>
        </w:rPr>
        <w:t>Заключение социального контракта осуществляется при условии:</w:t>
      </w:r>
    </w:p>
    <w:p w:rsidR="007918C1" w:rsidRPr="00780106" w:rsidRDefault="007918C1" w:rsidP="00B03305">
      <w:pPr>
        <w:pStyle w:val="a9"/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sz w:val="28"/>
          <w:szCs w:val="28"/>
        </w:rPr>
      </w:pPr>
      <w:bookmarkStart w:id="2" w:name="sub_631"/>
      <w:r w:rsidRPr="00780106">
        <w:rPr>
          <w:sz w:val="28"/>
          <w:szCs w:val="28"/>
        </w:rPr>
        <w:t>отсутствия недвижимого имущества, которое может сдаваться в аренду и приносить доход;</w:t>
      </w:r>
    </w:p>
    <w:p w:rsidR="007918C1" w:rsidRDefault="007918C1" w:rsidP="00B03305">
      <w:pPr>
        <w:pStyle w:val="a9"/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sz w:val="28"/>
          <w:szCs w:val="28"/>
        </w:rPr>
      </w:pPr>
      <w:bookmarkStart w:id="3" w:name="sub_632"/>
      <w:bookmarkEnd w:id="2"/>
      <w:r w:rsidRPr="00780106">
        <w:rPr>
          <w:sz w:val="28"/>
          <w:szCs w:val="28"/>
        </w:rPr>
        <w:t xml:space="preserve">отсутствия механического транспортного средства (прицепа, полуприцепа) </w:t>
      </w:r>
      <w:r>
        <w:rPr>
          <w:sz w:val="28"/>
          <w:szCs w:val="28"/>
        </w:rPr>
        <w:t xml:space="preserve">стоимостью более 500000 рублей </w:t>
      </w:r>
      <w:r w:rsidRPr="00780106">
        <w:rPr>
          <w:sz w:val="28"/>
          <w:szCs w:val="28"/>
        </w:rPr>
        <w:t>со сроком эксплуатации до 5 лет;</w:t>
      </w:r>
    </w:p>
    <w:bookmarkEnd w:id="3"/>
    <w:p w:rsidR="009D0948" w:rsidRDefault="00B03305" w:rsidP="00B03305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305">
        <w:rPr>
          <w:sz w:val="28"/>
          <w:szCs w:val="28"/>
        </w:rPr>
        <w:t>отсутствия исполнительного производства о взыскании (аресте) денежных средств, об аресте имущества, возбужденного в отношении членов семьи (гражданина), в случаях заключения социального контракта</w:t>
      </w:r>
      <w:r>
        <w:rPr>
          <w:sz w:val="28"/>
          <w:szCs w:val="28"/>
        </w:rPr>
        <w:t xml:space="preserve"> на мероприятия по осуществлению индивидуальной предпринимательской деятельности и ведению личного подсобного хозяйства</w:t>
      </w:r>
      <w:r w:rsidRPr="00B03305">
        <w:rPr>
          <w:sz w:val="28"/>
          <w:szCs w:val="28"/>
        </w:rPr>
        <w:t xml:space="preserve"> </w:t>
      </w:r>
    </w:p>
    <w:p w:rsidR="009D0948" w:rsidRDefault="009D0948" w:rsidP="009D0948">
      <w:pPr>
        <w:shd w:val="clear" w:color="auto" w:fill="FFFFFF"/>
        <w:contextualSpacing/>
        <w:jc w:val="both"/>
        <w:rPr>
          <w:b/>
          <w:sz w:val="24"/>
          <w:szCs w:val="24"/>
        </w:rPr>
      </w:pPr>
    </w:p>
    <w:p w:rsidR="009D0948" w:rsidRDefault="009D0948" w:rsidP="009D0948">
      <w:pPr>
        <w:shd w:val="clear" w:color="auto" w:fill="FFFFFF"/>
        <w:spacing w:after="270"/>
        <w:contextualSpacing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780106">
        <w:rPr>
          <w:color w:val="000000" w:themeColor="text1"/>
          <w:sz w:val="28"/>
          <w:szCs w:val="28"/>
          <w:shd w:val="clear" w:color="auto" w:fill="FFFFFF"/>
        </w:rPr>
        <w:t>Прием граждан</w:t>
      </w:r>
      <w:r w:rsidRPr="00780106">
        <w:rPr>
          <w:bCs/>
          <w:color w:val="000000" w:themeColor="text1"/>
          <w:sz w:val="28"/>
          <w:szCs w:val="28"/>
          <w:shd w:val="clear" w:color="auto" w:fill="FFFFFF"/>
        </w:rPr>
        <w:t> </w:t>
      </w:r>
      <w:r w:rsidRPr="00780106">
        <w:rPr>
          <w:color w:val="000000" w:themeColor="text1"/>
          <w:sz w:val="28"/>
          <w:szCs w:val="28"/>
          <w:shd w:val="clear" w:color="auto" w:fill="FFFFFF"/>
        </w:rPr>
        <w:t>осуществляется по адресу:</w:t>
      </w:r>
    </w:p>
    <w:p w:rsidR="009D0948" w:rsidRDefault="009D0948" w:rsidP="00850812">
      <w:pPr>
        <w:shd w:val="clear" w:color="auto" w:fill="FFFFFF"/>
        <w:spacing w:after="270"/>
        <w:contextualSpacing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780106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г. Лахденпохья, ул. </w:t>
      </w:r>
      <w:proofErr w:type="spellStart"/>
      <w:r w:rsidR="00E209D6">
        <w:rPr>
          <w:color w:val="000000" w:themeColor="text1"/>
          <w:sz w:val="28"/>
          <w:szCs w:val="28"/>
          <w:u w:val="single"/>
          <w:shd w:val="clear" w:color="auto" w:fill="FFFFFF"/>
        </w:rPr>
        <w:t>Бусалова</w:t>
      </w:r>
      <w:proofErr w:type="spellEnd"/>
      <w:r w:rsidRPr="00780106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, д. </w:t>
      </w:r>
      <w:r w:rsidR="00E209D6">
        <w:rPr>
          <w:color w:val="000000" w:themeColor="text1"/>
          <w:sz w:val="28"/>
          <w:szCs w:val="28"/>
          <w:u w:val="single"/>
          <w:shd w:val="clear" w:color="auto" w:fill="FFFFFF"/>
        </w:rPr>
        <w:t>8</w:t>
      </w:r>
      <w:r w:rsidRPr="00780106">
        <w:rPr>
          <w:color w:val="000000" w:themeColor="text1"/>
          <w:sz w:val="28"/>
          <w:szCs w:val="28"/>
          <w:shd w:val="clear" w:color="auto" w:fill="FFFFFF"/>
        </w:rPr>
        <w:t xml:space="preserve"> по</w:t>
      </w:r>
      <w:r w:rsidRPr="00780106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80106">
        <w:rPr>
          <w:color w:val="000000" w:themeColor="text1"/>
          <w:sz w:val="28"/>
          <w:szCs w:val="28"/>
          <w:shd w:val="clear" w:color="auto" w:fill="FFFFFF"/>
        </w:rPr>
        <w:t>предварительной записи.</w:t>
      </w:r>
    </w:p>
    <w:p w:rsidR="00FC2648" w:rsidRPr="00793E66" w:rsidRDefault="00FC2648" w:rsidP="00850812">
      <w:pPr>
        <w:shd w:val="clear" w:color="auto" w:fill="FFFFFF"/>
        <w:spacing w:after="270"/>
        <w:contextualSpacing/>
        <w:jc w:val="center"/>
        <w:rPr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9D0948" w:rsidRDefault="009D0948" w:rsidP="009D0948">
      <w:pPr>
        <w:shd w:val="clear" w:color="auto" w:fill="FFFFFF"/>
        <w:spacing w:after="270"/>
        <w:contextualSpacing/>
        <w:jc w:val="right"/>
        <w:rPr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Получить консультацию и записаться на прием можно по телефонам: </w:t>
      </w:r>
    </w:p>
    <w:p w:rsidR="00A518B5" w:rsidRPr="00DA3FE8" w:rsidRDefault="009D0948" w:rsidP="009D0948">
      <w:pPr>
        <w:shd w:val="clear" w:color="auto" w:fill="FFFFFF"/>
        <w:spacing w:after="270"/>
        <w:contextualSpacing/>
        <w:jc w:val="right"/>
        <w:rPr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>
            <wp:extent cx="304800" cy="189297"/>
            <wp:effectExtent l="19050" t="0" r="0" b="0"/>
            <wp:docPr id="4" name="Рисунок 3" descr="C:\Users\Нейкен_Ю_Л\Desktop\Теле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йкен_Ю_Л\Desktop\Телефо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70" cy="18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3CD8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7C32">
        <w:rPr>
          <w:b/>
          <w:i/>
          <w:color w:val="000000" w:themeColor="text1"/>
          <w:sz w:val="28"/>
          <w:szCs w:val="28"/>
          <w:shd w:val="clear" w:color="auto" w:fill="FFFFFF"/>
        </w:rPr>
        <w:t>(81450) 4-54-97; 89602191116</w:t>
      </w:r>
    </w:p>
    <w:sectPr w:rsidR="00A518B5" w:rsidRPr="00DA3FE8" w:rsidSect="00800C82">
      <w:pgSz w:w="11906" w:h="16838"/>
      <w:pgMar w:top="284" w:right="70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7.75pt;height:17.25pt;visibility:visible;mso-wrap-style:square" o:bullet="t">
        <v:imagedata r:id="rId1" o:title="Телефон"/>
      </v:shape>
    </w:pict>
  </w:numPicBullet>
  <w:numPicBullet w:numPicBulletId="1">
    <w:pict>
      <v:shape id="_x0000_i1033" type="#_x0000_t75" style="width:21pt;height:21pt;visibility:visible;mso-wrap-style:square" o:bullet="t">
        <v:imagedata r:id="rId2" o:title="значок-восклицательного-знака-уникально-восклицательный-знак-милый-124686030"/>
      </v:shape>
    </w:pict>
  </w:numPicBullet>
  <w:numPicBullet w:numPicBulletId="2">
    <w:pict>
      <v:shape id="_x0000_i1034" type="#_x0000_t75" alt="Телефон" style="width:24pt;height:15pt;visibility:visible;mso-wrap-style:square" o:bullet="t">
        <v:imagedata r:id="rId3" o:title="Телефон"/>
      </v:shape>
    </w:pict>
  </w:numPicBullet>
  <w:abstractNum w:abstractNumId="0">
    <w:nsid w:val="084F7008"/>
    <w:multiLevelType w:val="hybridMultilevel"/>
    <w:tmpl w:val="9332860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8BF3737"/>
    <w:multiLevelType w:val="hybridMultilevel"/>
    <w:tmpl w:val="120A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A7620"/>
    <w:multiLevelType w:val="hybridMultilevel"/>
    <w:tmpl w:val="169EF32A"/>
    <w:lvl w:ilvl="0" w:tplc="500659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43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A29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38F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6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565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FE8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DCED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44B4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5874C9"/>
    <w:multiLevelType w:val="hybridMultilevel"/>
    <w:tmpl w:val="38BA8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83158"/>
    <w:multiLevelType w:val="hybridMultilevel"/>
    <w:tmpl w:val="D2441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A3CD9"/>
    <w:multiLevelType w:val="hybridMultilevel"/>
    <w:tmpl w:val="614E600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37278E2"/>
    <w:multiLevelType w:val="hybridMultilevel"/>
    <w:tmpl w:val="8F588E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33991"/>
    <w:multiLevelType w:val="hybridMultilevel"/>
    <w:tmpl w:val="80326F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99A2162"/>
    <w:multiLevelType w:val="hybridMultilevel"/>
    <w:tmpl w:val="B6EE73A0"/>
    <w:lvl w:ilvl="0" w:tplc="1CC04A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179641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32A1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A1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0BD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27E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F22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38F5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A3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9C52E1A"/>
    <w:multiLevelType w:val="hybridMultilevel"/>
    <w:tmpl w:val="A7004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8464E"/>
    <w:multiLevelType w:val="multilevel"/>
    <w:tmpl w:val="4C5E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11">
    <w:nsid w:val="2E617F9F"/>
    <w:multiLevelType w:val="hybridMultilevel"/>
    <w:tmpl w:val="80ACD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F2DBD"/>
    <w:multiLevelType w:val="hybridMultilevel"/>
    <w:tmpl w:val="49E2C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31CD1"/>
    <w:multiLevelType w:val="hybridMultilevel"/>
    <w:tmpl w:val="7EF28F9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0EB65E5"/>
    <w:multiLevelType w:val="hybridMultilevel"/>
    <w:tmpl w:val="7298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D7129"/>
    <w:multiLevelType w:val="hybridMultilevel"/>
    <w:tmpl w:val="D9FC1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1424A7"/>
    <w:multiLevelType w:val="hybridMultilevel"/>
    <w:tmpl w:val="915C1E98"/>
    <w:lvl w:ilvl="0" w:tplc="5006593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7B1980"/>
    <w:multiLevelType w:val="hybridMultilevel"/>
    <w:tmpl w:val="E19CC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8945F0"/>
    <w:multiLevelType w:val="hybridMultilevel"/>
    <w:tmpl w:val="B8F66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81B1A"/>
    <w:multiLevelType w:val="hybridMultilevel"/>
    <w:tmpl w:val="D5DCF8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45F76EA"/>
    <w:multiLevelType w:val="hybridMultilevel"/>
    <w:tmpl w:val="662047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53C14DC"/>
    <w:multiLevelType w:val="hybridMultilevel"/>
    <w:tmpl w:val="03F29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130F7"/>
    <w:multiLevelType w:val="hybridMultilevel"/>
    <w:tmpl w:val="74F8A9CE"/>
    <w:lvl w:ilvl="0" w:tplc="EB2A5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55DAD"/>
    <w:multiLevelType w:val="hybridMultilevel"/>
    <w:tmpl w:val="03E01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C0D8A"/>
    <w:multiLevelType w:val="hybridMultilevel"/>
    <w:tmpl w:val="1B48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80E44"/>
    <w:multiLevelType w:val="hybridMultilevel"/>
    <w:tmpl w:val="4BEC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7F5124"/>
    <w:multiLevelType w:val="hybridMultilevel"/>
    <w:tmpl w:val="5504E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B4D56"/>
    <w:multiLevelType w:val="hybridMultilevel"/>
    <w:tmpl w:val="D58E4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342A7E"/>
    <w:multiLevelType w:val="hybridMultilevel"/>
    <w:tmpl w:val="C340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9942CF"/>
    <w:multiLevelType w:val="hybridMultilevel"/>
    <w:tmpl w:val="929CD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914E0E"/>
    <w:multiLevelType w:val="hybridMultilevel"/>
    <w:tmpl w:val="56B6D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4220B"/>
    <w:multiLevelType w:val="hybridMultilevel"/>
    <w:tmpl w:val="A1B6732C"/>
    <w:lvl w:ilvl="0" w:tplc="BC1E5CB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4DA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EAD1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1EFC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08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F2B4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BEA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A2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94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92A1C68"/>
    <w:multiLevelType w:val="hybridMultilevel"/>
    <w:tmpl w:val="D94AAD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4475CA"/>
    <w:multiLevelType w:val="hybridMultilevel"/>
    <w:tmpl w:val="32322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951C8"/>
    <w:multiLevelType w:val="hybridMultilevel"/>
    <w:tmpl w:val="620016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E6D6F3A"/>
    <w:multiLevelType w:val="hybridMultilevel"/>
    <w:tmpl w:val="9C8EA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27"/>
  </w:num>
  <w:num w:numId="4">
    <w:abstractNumId w:val="7"/>
  </w:num>
  <w:num w:numId="5">
    <w:abstractNumId w:val="0"/>
  </w:num>
  <w:num w:numId="6">
    <w:abstractNumId w:val="3"/>
  </w:num>
  <w:num w:numId="7">
    <w:abstractNumId w:val="15"/>
  </w:num>
  <w:num w:numId="8">
    <w:abstractNumId w:val="22"/>
  </w:num>
  <w:num w:numId="9">
    <w:abstractNumId w:val="35"/>
  </w:num>
  <w:num w:numId="10">
    <w:abstractNumId w:val="17"/>
  </w:num>
  <w:num w:numId="11">
    <w:abstractNumId w:val="4"/>
  </w:num>
  <w:num w:numId="12">
    <w:abstractNumId w:val="14"/>
  </w:num>
  <w:num w:numId="13">
    <w:abstractNumId w:val="9"/>
  </w:num>
  <w:num w:numId="14">
    <w:abstractNumId w:val="29"/>
  </w:num>
  <w:num w:numId="15">
    <w:abstractNumId w:val="23"/>
  </w:num>
  <w:num w:numId="16">
    <w:abstractNumId w:val="21"/>
  </w:num>
  <w:num w:numId="17">
    <w:abstractNumId w:val="20"/>
  </w:num>
  <w:num w:numId="18">
    <w:abstractNumId w:val="30"/>
  </w:num>
  <w:num w:numId="19">
    <w:abstractNumId w:val="1"/>
  </w:num>
  <w:num w:numId="20">
    <w:abstractNumId w:val="2"/>
  </w:num>
  <w:num w:numId="21">
    <w:abstractNumId w:val="25"/>
  </w:num>
  <w:num w:numId="22">
    <w:abstractNumId w:val="11"/>
  </w:num>
  <w:num w:numId="23">
    <w:abstractNumId w:val="16"/>
  </w:num>
  <w:num w:numId="24">
    <w:abstractNumId w:val="6"/>
  </w:num>
  <w:num w:numId="25">
    <w:abstractNumId w:val="31"/>
  </w:num>
  <w:num w:numId="26">
    <w:abstractNumId w:val="19"/>
  </w:num>
  <w:num w:numId="27">
    <w:abstractNumId w:val="26"/>
  </w:num>
  <w:num w:numId="28">
    <w:abstractNumId w:val="12"/>
  </w:num>
  <w:num w:numId="29">
    <w:abstractNumId w:val="13"/>
  </w:num>
  <w:num w:numId="30">
    <w:abstractNumId w:val="18"/>
  </w:num>
  <w:num w:numId="31">
    <w:abstractNumId w:val="24"/>
  </w:num>
  <w:num w:numId="32">
    <w:abstractNumId w:val="28"/>
  </w:num>
  <w:num w:numId="33">
    <w:abstractNumId w:val="8"/>
  </w:num>
  <w:num w:numId="34">
    <w:abstractNumId w:val="33"/>
  </w:num>
  <w:num w:numId="35">
    <w:abstractNumId w:val="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AC"/>
    <w:rsid w:val="00006374"/>
    <w:rsid w:val="00007147"/>
    <w:rsid w:val="0001232B"/>
    <w:rsid w:val="00021AC0"/>
    <w:rsid w:val="00034E58"/>
    <w:rsid w:val="00057BAC"/>
    <w:rsid w:val="00071759"/>
    <w:rsid w:val="00084343"/>
    <w:rsid w:val="00095209"/>
    <w:rsid w:val="000C28FD"/>
    <w:rsid w:val="000C510B"/>
    <w:rsid w:val="000F3419"/>
    <w:rsid w:val="00111E4E"/>
    <w:rsid w:val="001375B0"/>
    <w:rsid w:val="001376B0"/>
    <w:rsid w:val="00145CC8"/>
    <w:rsid w:val="00167544"/>
    <w:rsid w:val="00174A57"/>
    <w:rsid w:val="00190F5E"/>
    <w:rsid w:val="00191355"/>
    <w:rsid w:val="001934E8"/>
    <w:rsid w:val="001938C1"/>
    <w:rsid w:val="001A0B7F"/>
    <w:rsid w:val="001B1147"/>
    <w:rsid w:val="001C7C47"/>
    <w:rsid w:val="001E57FC"/>
    <w:rsid w:val="001F7BDB"/>
    <w:rsid w:val="0022342B"/>
    <w:rsid w:val="00230F86"/>
    <w:rsid w:val="002554EE"/>
    <w:rsid w:val="002573A7"/>
    <w:rsid w:val="002712BB"/>
    <w:rsid w:val="00281F3A"/>
    <w:rsid w:val="00283AA7"/>
    <w:rsid w:val="002A5C33"/>
    <w:rsid w:val="002B2FAE"/>
    <w:rsid w:val="002D61DC"/>
    <w:rsid w:val="002F49C8"/>
    <w:rsid w:val="002F728C"/>
    <w:rsid w:val="00312080"/>
    <w:rsid w:val="003301A0"/>
    <w:rsid w:val="0033096D"/>
    <w:rsid w:val="00331DE2"/>
    <w:rsid w:val="00351ED6"/>
    <w:rsid w:val="00430A01"/>
    <w:rsid w:val="00433CD8"/>
    <w:rsid w:val="00452343"/>
    <w:rsid w:val="00456B65"/>
    <w:rsid w:val="00460E0F"/>
    <w:rsid w:val="004761A8"/>
    <w:rsid w:val="0049173A"/>
    <w:rsid w:val="004B593F"/>
    <w:rsid w:val="004C5037"/>
    <w:rsid w:val="004D3E62"/>
    <w:rsid w:val="004F6601"/>
    <w:rsid w:val="00500316"/>
    <w:rsid w:val="00506FE0"/>
    <w:rsid w:val="005138AE"/>
    <w:rsid w:val="0052635E"/>
    <w:rsid w:val="00533E7F"/>
    <w:rsid w:val="0055417C"/>
    <w:rsid w:val="00572A38"/>
    <w:rsid w:val="005824F0"/>
    <w:rsid w:val="00582898"/>
    <w:rsid w:val="005845E0"/>
    <w:rsid w:val="005914C3"/>
    <w:rsid w:val="005D2407"/>
    <w:rsid w:val="005E07F3"/>
    <w:rsid w:val="005F1039"/>
    <w:rsid w:val="005F14CB"/>
    <w:rsid w:val="005F2150"/>
    <w:rsid w:val="00600AE6"/>
    <w:rsid w:val="00603764"/>
    <w:rsid w:val="00627290"/>
    <w:rsid w:val="0063263A"/>
    <w:rsid w:val="00641937"/>
    <w:rsid w:val="006431AB"/>
    <w:rsid w:val="0066298E"/>
    <w:rsid w:val="00664BE3"/>
    <w:rsid w:val="0069545B"/>
    <w:rsid w:val="006A7F7F"/>
    <w:rsid w:val="006B7BD7"/>
    <w:rsid w:val="006C39D4"/>
    <w:rsid w:val="006D6B71"/>
    <w:rsid w:val="006D7DCA"/>
    <w:rsid w:val="00700A21"/>
    <w:rsid w:val="00704BA9"/>
    <w:rsid w:val="00751EFC"/>
    <w:rsid w:val="00760707"/>
    <w:rsid w:val="00773522"/>
    <w:rsid w:val="00780106"/>
    <w:rsid w:val="007918C1"/>
    <w:rsid w:val="00793E66"/>
    <w:rsid w:val="0079622B"/>
    <w:rsid w:val="007A08E5"/>
    <w:rsid w:val="007C0E73"/>
    <w:rsid w:val="007C73DA"/>
    <w:rsid w:val="007D5343"/>
    <w:rsid w:val="007F49CC"/>
    <w:rsid w:val="00800C82"/>
    <w:rsid w:val="00804BD7"/>
    <w:rsid w:val="00810DB9"/>
    <w:rsid w:val="008261AC"/>
    <w:rsid w:val="008321A1"/>
    <w:rsid w:val="00847FA1"/>
    <w:rsid w:val="00850812"/>
    <w:rsid w:val="008646AF"/>
    <w:rsid w:val="00870088"/>
    <w:rsid w:val="00884839"/>
    <w:rsid w:val="00890C3C"/>
    <w:rsid w:val="00891AAA"/>
    <w:rsid w:val="00895E9B"/>
    <w:rsid w:val="008D29AA"/>
    <w:rsid w:val="008E2AC9"/>
    <w:rsid w:val="008F574A"/>
    <w:rsid w:val="00901EEB"/>
    <w:rsid w:val="0092185A"/>
    <w:rsid w:val="00926432"/>
    <w:rsid w:val="0093660D"/>
    <w:rsid w:val="0094097E"/>
    <w:rsid w:val="009738E9"/>
    <w:rsid w:val="009809E1"/>
    <w:rsid w:val="00996A85"/>
    <w:rsid w:val="009C0434"/>
    <w:rsid w:val="009D0948"/>
    <w:rsid w:val="009F3489"/>
    <w:rsid w:val="00A16486"/>
    <w:rsid w:val="00A21738"/>
    <w:rsid w:val="00A23A07"/>
    <w:rsid w:val="00A247A7"/>
    <w:rsid w:val="00A33E16"/>
    <w:rsid w:val="00A518B5"/>
    <w:rsid w:val="00A65232"/>
    <w:rsid w:val="00AC57A5"/>
    <w:rsid w:val="00AD2110"/>
    <w:rsid w:val="00AE6189"/>
    <w:rsid w:val="00AE7B19"/>
    <w:rsid w:val="00B02094"/>
    <w:rsid w:val="00B03305"/>
    <w:rsid w:val="00B22896"/>
    <w:rsid w:val="00B347D1"/>
    <w:rsid w:val="00B40CD2"/>
    <w:rsid w:val="00B51BF5"/>
    <w:rsid w:val="00B54CEE"/>
    <w:rsid w:val="00B76B91"/>
    <w:rsid w:val="00B77697"/>
    <w:rsid w:val="00B91A28"/>
    <w:rsid w:val="00B9381D"/>
    <w:rsid w:val="00B94548"/>
    <w:rsid w:val="00BB79EF"/>
    <w:rsid w:val="00BC09F9"/>
    <w:rsid w:val="00BE5867"/>
    <w:rsid w:val="00BF68CB"/>
    <w:rsid w:val="00C13247"/>
    <w:rsid w:val="00C601F0"/>
    <w:rsid w:val="00C7393E"/>
    <w:rsid w:val="00C80CE4"/>
    <w:rsid w:val="00C831E5"/>
    <w:rsid w:val="00C83C37"/>
    <w:rsid w:val="00C917C3"/>
    <w:rsid w:val="00CA2DA2"/>
    <w:rsid w:val="00CC355F"/>
    <w:rsid w:val="00CC4039"/>
    <w:rsid w:val="00CC541A"/>
    <w:rsid w:val="00CC6676"/>
    <w:rsid w:val="00CC72DE"/>
    <w:rsid w:val="00CD0D1E"/>
    <w:rsid w:val="00CF0EF8"/>
    <w:rsid w:val="00D078A6"/>
    <w:rsid w:val="00D14E5C"/>
    <w:rsid w:val="00D304D5"/>
    <w:rsid w:val="00D57DF1"/>
    <w:rsid w:val="00D64BD6"/>
    <w:rsid w:val="00D7393D"/>
    <w:rsid w:val="00D7794B"/>
    <w:rsid w:val="00DA3FE8"/>
    <w:rsid w:val="00DB61DE"/>
    <w:rsid w:val="00DC5ACC"/>
    <w:rsid w:val="00E0046A"/>
    <w:rsid w:val="00E042C5"/>
    <w:rsid w:val="00E209D6"/>
    <w:rsid w:val="00E4298D"/>
    <w:rsid w:val="00E47E56"/>
    <w:rsid w:val="00E655CE"/>
    <w:rsid w:val="00E82D69"/>
    <w:rsid w:val="00E84978"/>
    <w:rsid w:val="00EA2F52"/>
    <w:rsid w:val="00EA4122"/>
    <w:rsid w:val="00EA5005"/>
    <w:rsid w:val="00EB47FC"/>
    <w:rsid w:val="00EB485E"/>
    <w:rsid w:val="00EB4EE4"/>
    <w:rsid w:val="00EB705C"/>
    <w:rsid w:val="00EB7159"/>
    <w:rsid w:val="00EC6313"/>
    <w:rsid w:val="00EE52DF"/>
    <w:rsid w:val="00EE79A9"/>
    <w:rsid w:val="00EF1E2A"/>
    <w:rsid w:val="00F00551"/>
    <w:rsid w:val="00F11768"/>
    <w:rsid w:val="00F1665A"/>
    <w:rsid w:val="00F24C7C"/>
    <w:rsid w:val="00F35389"/>
    <w:rsid w:val="00F43ECF"/>
    <w:rsid w:val="00F50C18"/>
    <w:rsid w:val="00F674ED"/>
    <w:rsid w:val="00F70E0C"/>
    <w:rsid w:val="00F7393F"/>
    <w:rsid w:val="00F80BB8"/>
    <w:rsid w:val="00F91EDE"/>
    <w:rsid w:val="00F92677"/>
    <w:rsid w:val="00F93F0B"/>
    <w:rsid w:val="00F94145"/>
    <w:rsid w:val="00FB7C32"/>
    <w:rsid w:val="00FC2648"/>
    <w:rsid w:val="00FE551E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7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57BAC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057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D0D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CD0D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D0D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D0D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3A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A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basedOn w:val="a0"/>
    <w:uiPriority w:val="99"/>
    <w:rsid w:val="00A65232"/>
    <w:rPr>
      <w:rFonts w:cs="Times New Roman"/>
      <w:color w:val="106BBE"/>
    </w:rPr>
  </w:style>
  <w:style w:type="paragraph" w:styleId="a9">
    <w:name w:val="List Paragraph"/>
    <w:basedOn w:val="a"/>
    <w:uiPriority w:val="34"/>
    <w:qFormat/>
    <w:rsid w:val="00351ED6"/>
    <w:pPr>
      <w:ind w:left="720"/>
      <w:contextualSpacing/>
    </w:pPr>
  </w:style>
  <w:style w:type="paragraph" w:customStyle="1" w:styleId="aa">
    <w:name w:val="Комментарий"/>
    <w:basedOn w:val="a"/>
    <w:next w:val="a"/>
    <w:uiPriority w:val="99"/>
    <w:rsid w:val="00331D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b">
    <w:name w:val="Информация о версии"/>
    <w:basedOn w:val="aa"/>
    <w:next w:val="a"/>
    <w:uiPriority w:val="99"/>
    <w:rsid w:val="00331DE2"/>
    <w:rPr>
      <w:i/>
      <w:iCs/>
    </w:rPr>
  </w:style>
  <w:style w:type="table" w:styleId="ac">
    <w:name w:val="Table Grid"/>
    <w:basedOn w:val="a1"/>
    <w:uiPriority w:val="59"/>
    <w:rsid w:val="00145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4F6601"/>
    <w:rPr>
      <w:b/>
      <w:bCs/>
    </w:rPr>
  </w:style>
  <w:style w:type="paragraph" w:styleId="ae">
    <w:name w:val="Normal (Web)"/>
    <w:basedOn w:val="a"/>
    <w:uiPriority w:val="99"/>
    <w:unhideWhenUsed/>
    <w:rsid w:val="00191355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6B7BD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0">
    <w:name w:val="Утратил силу"/>
    <w:basedOn w:val="a0"/>
    <w:uiPriority w:val="99"/>
    <w:rsid w:val="00312080"/>
    <w:rPr>
      <w:strike/>
      <w:color w:val="666600"/>
    </w:rPr>
  </w:style>
  <w:style w:type="character" w:styleId="af1">
    <w:name w:val="Hyperlink"/>
    <w:basedOn w:val="a0"/>
    <w:uiPriority w:val="99"/>
    <w:semiHidden/>
    <w:unhideWhenUsed/>
    <w:rsid w:val="00A247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7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57BAC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057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D0D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CD0D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D0D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D0D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3A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A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basedOn w:val="a0"/>
    <w:uiPriority w:val="99"/>
    <w:rsid w:val="00A65232"/>
    <w:rPr>
      <w:rFonts w:cs="Times New Roman"/>
      <w:color w:val="106BBE"/>
    </w:rPr>
  </w:style>
  <w:style w:type="paragraph" w:styleId="a9">
    <w:name w:val="List Paragraph"/>
    <w:basedOn w:val="a"/>
    <w:uiPriority w:val="34"/>
    <w:qFormat/>
    <w:rsid w:val="00351ED6"/>
    <w:pPr>
      <w:ind w:left="720"/>
      <w:contextualSpacing/>
    </w:pPr>
  </w:style>
  <w:style w:type="paragraph" w:customStyle="1" w:styleId="aa">
    <w:name w:val="Комментарий"/>
    <w:basedOn w:val="a"/>
    <w:next w:val="a"/>
    <w:uiPriority w:val="99"/>
    <w:rsid w:val="00331D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b">
    <w:name w:val="Информация о версии"/>
    <w:basedOn w:val="aa"/>
    <w:next w:val="a"/>
    <w:uiPriority w:val="99"/>
    <w:rsid w:val="00331DE2"/>
    <w:rPr>
      <w:i/>
      <w:iCs/>
    </w:rPr>
  </w:style>
  <w:style w:type="table" w:styleId="ac">
    <w:name w:val="Table Grid"/>
    <w:basedOn w:val="a1"/>
    <w:uiPriority w:val="59"/>
    <w:rsid w:val="00145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4F6601"/>
    <w:rPr>
      <w:b/>
      <w:bCs/>
    </w:rPr>
  </w:style>
  <w:style w:type="paragraph" w:styleId="ae">
    <w:name w:val="Normal (Web)"/>
    <w:basedOn w:val="a"/>
    <w:uiPriority w:val="99"/>
    <w:unhideWhenUsed/>
    <w:rsid w:val="00191355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6B7BD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0">
    <w:name w:val="Утратил силу"/>
    <w:basedOn w:val="a0"/>
    <w:uiPriority w:val="99"/>
    <w:rsid w:val="00312080"/>
    <w:rPr>
      <w:strike/>
      <w:color w:val="666600"/>
    </w:rPr>
  </w:style>
  <w:style w:type="character" w:styleId="af1">
    <w:name w:val="Hyperlink"/>
    <w:basedOn w:val="a0"/>
    <w:uiPriority w:val="99"/>
    <w:semiHidden/>
    <w:unhideWhenUsed/>
    <w:rsid w:val="00A247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2068-4274-44D3-9C15-03294DB3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cp:lastModifiedBy>Admin</cp:lastModifiedBy>
  <cp:revision>2</cp:revision>
  <cp:lastPrinted>2021-10-14T12:09:00Z</cp:lastPrinted>
  <dcterms:created xsi:type="dcterms:W3CDTF">2022-01-19T11:43:00Z</dcterms:created>
  <dcterms:modified xsi:type="dcterms:W3CDTF">2022-01-19T11:43:00Z</dcterms:modified>
</cp:coreProperties>
</file>