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1501EC" w:rsidP="007D238E">
      <w:pPr>
        <w:spacing w:after="0" w:line="240" w:lineRule="auto"/>
        <w:jc w:val="both"/>
      </w:pPr>
      <w:r>
        <w:t>от 11</w:t>
      </w:r>
      <w:bookmarkStart w:id="0" w:name="_GoBack"/>
      <w:bookmarkEnd w:id="0"/>
      <w:r w:rsidR="006A750D">
        <w:t>.11</w:t>
      </w:r>
      <w:r w:rsidR="00AD7793">
        <w:t>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BB26C8">
        <w:t xml:space="preserve"> 29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6A750D" w:rsidRPr="006A750D" w:rsidRDefault="006A750D" w:rsidP="006A750D">
      <w:pPr>
        <w:tabs>
          <w:tab w:val="left" w:pos="-2700"/>
          <w:tab w:val="left" w:pos="4678"/>
        </w:tabs>
        <w:spacing w:after="0" w:line="240" w:lineRule="auto"/>
        <w:ind w:right="5103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 xml:space="preserve">Об утверждении схемы расположения земельного участка на кадастровом плане территории </w:t>
      </w:r>
    </w:p>
    <w:p w:rsidR="006A750D" w:rsidRPr="006A750D" w:rsidRDefault="006A750D" w:rsidP="006A750D">
      <w:pPr>
        <w:tabs>
          <w:tab w:val="left" w:pos="-2700"/>
        </w:tabs>
        <w:spacing w:after="0" w:line="240" w:lineRule="auto"/>
        <w:ind w:right="5781"/>
        <w:jc w:val="both"/>
        <w:rPr>
          <w:rFonts w:eastAsia="Times New Roman" w:cs="Times New Roman"/>
          <w:szCs w:val="24"/>
          <w:lang w:eastAsia="ru-RU"/>
        </w:rPr>
      </w:pPr>
    </w:p>
    <w:p w:rsidR="006A750D" w:rsidRPr="006A750D" w:rsidRDefault="006A750D" w:rsidP="006A750D">
      <w:pPr>
        <w:tabs>
          <w:tab w:val="left" w:pos="-2700"/>
        </w:tabs>
        <w:spacing w:after="0" w:line="240" w:lineRule="auto"/>
        <w:ind w:right="5781" w:hanging="284"/>
        <w:jc w:val="both"/>
        <w:rPr>
          <w:rFonts w:eastAsia="Times New Roman" w:cs="Times New Roman"/>
          <w:szCs w:val="24"/>
          <w:lang w:eastAsia="ru-RU"/>
        </w:rPr>
      </w:pPr>
    </w:p>
    <w:p w:rsidR="006A750D" w:rsidRPr="006A750D" w:rsidRDefault="006A750D" w:rsidP="006A750D">
      <w:pPr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 xml:space="preserve">В соответствии с Земельным кодексом Российской Федерации, руководствуясь Федеральным законом №131-ФЗ от 06.10.2013г. «Об общих принципах организации местного самоуправления в Российской Федерации», Администрация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Элисенваарского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сельского поселения </w:t>
      </w:r>
    </w:p>
    <w:p w:rsidR="006A750D" w:rsidRPr="006A750D" w:rsidRDefault="006A750D" w:rsidP="006A750D">
      <w:pPr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b/>
          <w:szCs w:val="24"/>
          <w:lang w:eastAsia="ru-RU"/>
        </w:rPr>
        <w:t>ПОСТАНОВЛЯЕТ:</w:t>
      </w:r>
    </w:p>
    <w:p w:rsidR="006A750D" w:rsidRPr="006A750D" w:rsidRDefault="006A750D" w:rsidP="006A750D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Утвердить схему расположения земельного участка на кадастровом плане территории согласно приложению к настоящему постановлению.</w:t>
      </w:r>
    </w:p>
    <w:p w:rsidR="006A750D" w:rsidRPr="006A750D" w:rsidRDefault="006A750D" w:rsidP="006A750D">
      <w:pPr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Разделить земельный участок с кадастровым номером 10:12:0030103:326, находящийся в собственности Муниципального образования «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Элисенваарское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сельское поселение» (запись о государственной регистрации права собственности № 10:12:0030103:326-10/036/2020-1 от 06.04.2020 г., постановление Правительства Республики Карелия № 120-П от 25.03.2019 г.), площадью 1701 кв. м., категория земель: земли населенных пунктов, территориальная зона: зона размещения объектов социального и коммунально-бытового назначения, О</w:t>
      </w:r>
      <w:proofErr w:type="gramStart"/>
      <w:r w:rsidRPr="006A750D">
        <w:rPr>
          <w:rFonts w:eastAsia="Times New Roman" w:cs="Times New Roman"/>
          <w:szCs w:val="24"/>
          <w:lang w:eastAsia="ru-RU"/>
        </w:rPr>
        <w:t>2</w:t>
      </w:r>
      <w:proofErr w:type="gramEnd"/>
      <w:r w:rsidRPr="006A750D">
        <w:rPr>
          <w:rFonts w:eastAsia="Times New Roman" w:cs="Times New Roman"/>
          <w:szCs w:val="24"/>
          <w:lang w:eastAsia="ru-RU"/>
        </w:rPr>
        <w:t xml:space="preserve">(П) –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подзонаразмещения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объектов образования, разрешенное использование: объекты детских дошкольных учреждений, местоположение: Российская</w:t>
      </w:r>
      <w:r w:rsidR="00E9380A">
        <w:rPr>
          <w:rFonts w:eastAsia="Times New Roman" w:cs="Times New Roman"/>
          <w:szCs w:val="24"/>
          <w:lang w:eastAsia="ru-RU"/>
        </w:rPr>
        <w:t xml:space="preserve"> </w:t>
      </w:r>
      <w:r w:rsidRPr="006A750D">
        <w:rPr>
          <w:rFonts w:eastAsia="Times New Roman" w:cs="Times New Roman"/>
          <w:szCs w:val="24"/>
          <w:lang w:eastAsia="ru-RU"/>
        </w:rPr>
        <w:t xml:space="preserve">Федерация, Республика Карелия,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Лахденпохский</w:t>
      </w:r>
      <w:proofErr w:type="spellEnd"/>
      <w:r w:rsidR="00E9380A">
        <w:rPr>
          <w:rFonts w:eastAsia="Times New Roman" w:cs="Times New Roman"/>
          <w:szCs w:val="24"/>
          <w:lang w:eastAsia="ru-RU"/>
        </w:rPr>
        <w:t xml:space="preserve"> </w:t>
      </w:r>
      <w:r w:rsidRPr="006A750D">
        <w:rPr>
          <w:rFonts w:eastAsia="Times New Roman" w:cs="Times New Roman"/>
          <w:szCs w:val="24"/>
          <w:lang w:eastAsia="ru-RU"/>
        </w:rPr>
        <w:t xml:space="preserve">муниципальный район,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Элисенваарское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сельское поселение, п. Элисенваара, </w:t>
      </w:r>
      <w:r w:rsidR="00E9380A">
        <w:rPr>
          <w:rFonts w:eastAsia="Times New Roman" w:cs="Times New Roman"/>
          <w:szCs w:val="24"/>
          <w:lang w:eastAsia="ru-RU"/>
        </w:rPr>
        <w:t xml:space="preserve"> </w:t>
      </w:r>
      <w:r w:rsidRPr="006A750D">
        <w:rPr>
          <w:rFonts w:eastAsia="Times New Roman" w:cs="Times New Roman"/>
          <w:szCs w:val="24"/>
          <w:lang w:eastAsia="ru-RU"/>
        </w:rPr>
        <w:t>ул. Железнодорожная, образовав при этом земельный участок, площадью 49 кв. м., категория земель: земли населенных пунктов, территориальная зона: зона размещения объектов социального и коммунально-бытового назначения, О</w:t>
      </w:r>
      <w:proofErr w:type="gramStart"/>
      <w:r w:rsidRPr="006A750D">
        <w:rPr>
          <w:rFonts w:eastAsia="Times New Roman" w:cs="Times New Roman"/>
          <w:szCs w:val="24"/>
          <w:lang w:eastAsia="ru-RU"/>
        </w:rPr>
        <w:t>2</w:t>
      </w:r>
      <w:proofErr w:type="gramEnd"/>
      <w:r w:rsidRPr="006A750D">
        <w:rPr>
          <w:rFonts w:eastAsia="Times New Roman" w:cs="Times New Roman"/>
          <w:szCs w:val="24"/>
          <w:lang w:eastAsia="ru-RU"/>
        </w:rPr>
        <w:t xml:space="preserve">(П) –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подзона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размещения объектов образования, разрешенное использование: объекты детских дошкольных учреждений, местоположение: </w:t>
      </w:r>
      <w:proofErr w:type="gramStart"/>
      <w:r w:rsidRPr="006A750D">
        <w:rPr>
          <w:rFonts w:eastAsia="Times New Roman" w:cs="Times New Roman"/>
          <w:szCs w:val="24"/>
          <w:lang w:eastAsia="ru-RU"/>
        </w:rPr>
        <w:t xml:space="preserve">Российская Федерация, Республика Карелия,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Лахденпохский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муниципальный район, 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Элисенваарское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сельское поселение, п. Элисенваара, ул. Железнодорожная</w:t>
      </w:r>
      <w:r w:rsidRPr="006A750D">
        <w:rPr>
          <w:rFonts w:eastAsia="Times New Roman" w:cs="Times New Roman"/>
          <w:color w:val="4F81BD" w:themeColor="accent1"/>
          <w:szCs w:val="24"/>
          <w:lang w:eastAsia="ru-RU"/>
        </w:rPr>
        <w:t>.</w:t>
      </w:r>
      <w:proofErr w:type="gramEnd"/>
      <w:r w:rsidRPr="006A750D">
        <w:rPr>
          <w:rFonts w:eastAsia="Times New Roman" w:cs="Times New Roman"/>
          <w:color w:val="4F81BD" w:themeColor="accent1"/>
          <w:szCs w:val="24"/>
          <w:lang w:eastAsia="ru-RU"/>
        </w:rPr>
        <w:t xml:space="preserve"> </w:t>
      </w:r>
      <w:r w:rsidRPr="006A750D">
        <w:rPr>
          <w:rFonts w:eastAsia="Times New Roman" w:cs="Times New Roman"/>
          <w:szCs w:val="24"/>
          <w:lang w:eastAsia="ru-RU"/>
        </w:rPr>
        <w:t>На земельном участке расположено здание детского сада № 118 «Ромашка», находящееся в собственности Муниципального образования «</w:t>
      </w:r>
      <w:proofErr w:type="spellStart"/>
      <w:r w:rsidRPr="006A750D">
        <w:rPr>
          <w:rFonts w:eastAsia="Times New Roman" w:cs="Times New Roman"/>
          <w:szCs w:val="24"/>
          <w:lang w:eastAsia="ru-RU"/>
        </w:rPr>
        <w:t>Элисенваарское</w:t>
      </w:r>
      <w:proofErr w:type="spellEnd"/>
      <w:r w:rsidRPr="006A750D">
        <w:rPr>
          <w:rFonts w:eastAsia="Times New Roman" w:cs="Times New Roman"/>
          <w:szCs w:val="24"/>
          <w:lang w:eastAsia="ru-RU"/>
        </w:rPr>
        <w:t xml:space="preserve"> сельское поселение» (запись о регистрации права собственности № 10:12:0030105:321-10/036/2019-4 от 23.05.2019 г.).</w:t>
      </w:r>
    </w:p>
    <w:p w:rsidR="006A750D" w:rsidRPr="006A750D" w:rsidRDefault="006A750D" w:rsidP="006A750D">
      <w:pPr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Земельный участок с кадастровым номером 10:12:0030103:326 сохранить в измененных границах.</w:t>
      </w:r>
    </w:p>
    <w:p w:rsidR="006A750D" w:rsidRPr="006A750D" w:rsidRDefault="006A750D" w:rsidP="006A750D">
      <w:pPr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Администрации </w:t>
      </w:r>
      <w:proofErr w:type="spellStart"/>
      <w:r>
        <w:rPr>
          <w:rFonts w:eastAsia="Times New Roman" w:cs="Times New Roman"/>
          <w:szCs w:val="24"/>
          <w:lang w:eastAsia="ru-RU"/>
        </w:rPr>
        <w:t>Элисенваарского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сельского поселения </w:t>
      </w:r>
      <w:r w:rsidRPr="006A750D">
        <w:rPr>
          <w:rFonts w:eastAsia="Times New Roman" w:cs="Times New Roman"/>
          <w:szCs w:val="24"/>
          <w:lang w:eastAsia="ru-RU"/>
        </w:rPr>
        <w:t>обратиться в орган, осуществляющий государственную регистрацию прав на недвижимое имущество и сделок с ним, с заявлениями:</w:t>
      </w:r>
    </w:p>
    <w:p w:rsidR="006A750D" w:rsidRPr="006A750D" w:rsidRDefault="006A750D" w:rsidP="006A750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/>
        <w:ind w:left="708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- о государственном кадастровом учете образуемого земельного участка;</w:t>
      </w:r>
    </w:p>
    <w:p w:rsidR="006A750D" w:rsidRPr="006A750D" w:rsidRDefault="006A750D" w:rsidP="006A750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/>
        <w:ind w:left="708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 xml:space="preserve">- о государственной регистрации права собственности </w:t>
      </w:r>
      <w:r>
        <w:rPr>
          <w:rFonts w:eastAsia="Times New Roman" w:cs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 w:cs="Times New Roman"/>
          <w:szCs w:val="24"/>
          <w:lang w:eastAsia="ru-RU"/>
        </w:rPr>
        <w:t>Элисенваарского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сельского поселения</w:t>
      </w:r>
      <w:r w:rsidRPr="006A750D">
        <w:rPr>
          <w:rFonts w:eastAsia="Times New Roman" w:cs="Times New Roman"/>
          <w:szCs w:val="24"/>
          <w:lang w:eastAsia="ru-RU"/>
        </w:rPr>
        <w:t xml:space="preserve"> на образуемый земельный участок;</w:t>
      </w:r>
    </w:p>
    <w:p w:rsidR="006A750D" w:rsidRPr="006A750D" w:rsidRDefault="006A750D" w:rsidP="006A750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/>
        <w:ind w:left="708"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- о внесении соответствующих изменений в Единый государственный реестр недвижимости в отношении земельного участка с кадастровым номером 10:12:0030103:326.</w:t>
      </w:r>
    </w:p>
    <w:p w:rsidR="006A750D" w:rsidRPr="006A750D" w:rsidRDefault="006A750D" w:rsidP="006A750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A750D">
        <w:rPr>
          <w:rFonts w:eastAsia="Times New Roman" w:cs="Times New Roman"/>
          <w:szCs w:val="24"/>
          <w:lang w:eastAsia="ru-RU"/>
        </w:rPr>
        <w:t>Срок действия постановления составляет два года;</w:t>
      </w:r>
    </w:p>
    <w:p w:rsidR="006A750D" w:rsidRPr="006A750D" w:rsidRDefault="006A750D" w:rsidP="006A750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6A750D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6A750D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A750D" w:rsidRPr="006A750D" w:rsidRDefault="006A750D" w:rsidP="006A750D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6A750D" w:rsidRPr="006A750D" w:rsidRDefault="006A750D" w:rsidP="006A750D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4B9"/>
    <w:multiLevelType w:val="hybridMultilevel"/>
    <w:tmpl w:val="AF5E40B0"/>
    <w:lvl w:ilvl="0" w:tplc="BE4CE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14B9"/>
    <w:rsid w:val="0004435B"/>
    <w:rsid w:val="00047D26"/>
    <w:rsid w:val="00062BB8"/>
    <w:rsid w:val="00085B5C"/>
    <w:rsid w:val="00101200"/>
    <w:rsid w:val="00102AA4"/>
    <w:rsid w:val="00131C71"/>
    <w:rsid w:val="001501EC"/>
    <w:rsid w:val="00154AE8"/>
    <w:rsid w:val="001C6658"/>
    <w:rsid w:val="001C7FF8"/>
    <w:rsid w:val="0028389B"/>
    <w:rsid w:val="002F06C5"/>
    <w:rsid w:val="00317498"/>
    <w:rsid w:val="003252AC"/>
    <w:rsid w:val="003340FE"/>
    <w:rsid w:val="00353408"/>
    <w:rsid w:val="003A2985"/>
    <w:rsid w:val="003A2D7A"/>
    <w:rsid w:val="003D28C1"/>
    <w:rsid w:val="003E7813"/>
    <w:rsid w:val="0045570F"/>
    <w:rsid w:val="00462498"/>
    <w:rsid w:val="00524C28"/>
    <w:rsid w:val="005A1995"/>
    <w:rsid w:val="005B57F4"/>
    <w:rsid w:val="00603783"/>
    <w:rsid w:val="006329DD"/>
    <w:rsid w:val="00665FEA"/>
    <w:rsid w:val="006A750D"/>
    <w:rsid w:val="006F180C"/>
    <w:rsid w:val="007168BD"/>
    <w:rsid w:val="00720BAE"/>
    <w:rsid w:val="00730A9E"/>
    <w:rsid w:val="007442EC"/>
    <w:rsid w:val="007475B6"/>
    <w:rsid w:val="00762273"/>
    <w:rsid w:val="007917F4"/>
    <w:rsid w:val="007A30F0"/>
    <w:rsid w:val="007B6644"/>
    <w:rsid w:val="007C2C01"/>
    <w:rsid w:val="007D238E"/>
    <w:rsid w:val="007F3659"/>
    <w:rsid w:val="00802880"/>
    <w:rsid w:val="00805E0F"/>
    <w:rsid w:val="008332C1"/>
    <w:rsid w:val="00852B94"/>
    <w:rsid w:val="008D3D1E"/>
    <w:rsid w:val="008E6DED"/>
    <w:rsid w:val="0095754E"/>
    <w:rsid w:val="00A43535"/>
    <w:rsid w:val="00A63613"/>
    <w:rsid w:val="00AD7793"/>
    <w:rsid w:val="00AE2398"/>
    <w:rsid w:val="00AF1BD9"/>
    <w:rsid w:val="00B22EED"/>
    <w:rsid w:val="00B548DC"/>
    <w:rsid w:val="00B8574B"/>
    <w:rsid w:val="00B939E8"/>
    <w:rsid w:val="00BB0C9E"/>
    <w:rsid w:val="00BB26C8"/>
    <w:rsid w:val="00BE77F7"/>
    <w:rsid w:val="00BE7A58"/>
    <w:rsid w:val="00C07163"/>
    <w:rsid w:val="00C55361"/>
    <w:rsid w:val="00CA1F51"/>
    <w:rsid w:val="00CC360B"/>
    <w:rsid w:val="00D25E4B"/>
    <w:rsid w:val="00DE7216"/>
    <w:rsid w:val="00E1479E"/>
    <w:rsid w:val="00E37A6C"/>
    <w:rsid w:val="00E87239"/>
    <w:rsid w:val="00E9380A"/>
    <w:rsid w:val="00F17B15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2020-11-12T13:26:00Z</cp:lastPrinted>
  <dcterms:created xsi:type="dcterms:W3CDTF">2020-11-12T05:56:00Z</dcterms:created>
  <dcterms:modified xsi:type="dcterms:W3CDTF">2020-11-12T13:27:00Z</dcterms:modified>
</cp:coreProperties>
</file>