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D8" w:rsidRDefault="00A528EB">
      <w:pPr>
        <w:pStyle w:val="1"/>
        <w:tabs>
          <w:tab w:val="clear" w:pos="432"/>
          <w:tab w:val="left" w:pos="0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РЕСПУБЛИКА КАРЕЛИЯ</w:t>
      </w:r>
    </w:p>
    <w:p w:rsidR="00177ED8" w:rsidRDefault="00A528EB">
      <w:pPr>
        <w:pStyle w:val="1"/>
        <w:tabs>
          <w:tab w:val="clear" w:pos="432"/>
          <w:tab w:val="left" w:pos="0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ЛАХДЕНПОХСКИЙ МУНИЦИПАЛЬНЫЙ РАЙОН</w:t>
      </w:r>
    </w:p>
    <w:p w:rsidR="00177ED8" w:rsidRDefault="00177ED8">
      <w:pPr>
        <w:rPr>
          <w:sz w:val="28"/>
        </w:rPr>
      </w:pPr>
    </w:p>
    <w:p w:rsidR="00177ED8" w:rsidRDefault="00A528EB">
      <w:pPr>
        <w:pStyle w:val="1"/>
        <w:tabs>
          <w:tab w:val="clear" w:pos="432"/>
          <w:tab w:val="left" w:pos="0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4"/>
        </w:rPr>
        <w:t>АДМИНИСТРАЦИЯ ЭЛИСЕНВААРСКОГО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7ED8" w:rsidRDefault="00177ED8">
      <w:pPr>
        <w:pStyle w:val="1"/>
        <w:spacing w:before="0" w:after="0"/>
        <w:rPr>
          <w:rFonts w:ascii="Times New Roman" w:hAnsi="Times New Roman"/>
          <w:sz w:val="28"/>
        </w:rPr>
      </w:pPr>
    </w:p>
    <w:p w:rsidR="00177ED8" w:rsidRDefault="00177ED8">
      <w:pPr>
        <w:pStyle w:val="1"/>
        <w:spacing w:before="0" w:after="0"/>
        <w:rPr>
          <w:rFonts w:ascii="Times New Roman" w:hAnsi="Times New Roman"/>
          <w:sz w:val="28"/>
        </w:rPr>
      </w:pPr>
    </w:p>
    <w:p w:rsidR="00177ED8" w:rsidRDefault="00A528EB">
      <w:pPr>
        <w:pStyle w:val="1"/>
        <w:spacing w:before="0" w:after="0"/>
        <w:rPr>
          <w:rFonts w:ascii="Times New Roman" w:eastAsia="MS Mincho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177ED8" w:rsidRDefault="00177ED8">
      <w:pPr>
        <w:jc w:val="center"/>
        <w:rPr>
          <w:b/>
          <w:color w:val="00000A"/>
          <w:sz w:val="28"/>
          <w:szCs w:val="28"/>
          <w:lang w:eastAsia="zh-CN"/>
        </w:rPr>
      </w:pPr>
    </w:p>
    <w:p w:rsidR="00177ED8" w:rsidRDefault="00177ED8">
      <w:pPr>
        <w:rPr>
          <w:color w:val="00000A"/>
          <w:sz w:val="28"/>
          <w:szCs w:val="28"/>
          <w:lang w:eastAsia="zh-CN"/>
        </w:rPr>
      </w:pPr>
    </w:p>
    <w:p w:rsidR="00177ED8" w:rsidRDefault="00A528EB">
      <w:pPr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26 февраля  2025 года</w:t>
      </w:r>
      <w:r>
        <w:rPr>
          <w:color w:val="00000A"/>
          <w:sz w:val="28"/>
          <w:szCs w:val="28"/>
          <w:lang w:eastAsia="zh-CN"/>
        </w:rPr>
        <w:tab/>
        <w:t xml:space="preserve">   </w:t>
      </w:r>
      <w:r>
        <w:rPr>
          <w:color w:val="00000A"/>
          <w:sz w:val="28"/>
          <w:szCs w:val="28"/>
          <w:lang w:eastAsia="zh-CN"/>
        </w:rPr>
        <w:tab/>
      </w:r>
      <w:r>
        <w:rPr>
          <w:color w:val="00000A"/>
          <w:sz w:val="28"/>
          <w:szCs w:val="28"/>
          <w:lang w:eastAsia="zh-CN"/>
        </w:rPr>
        <w:tab/>
      </w:r>
      <w:r>
        <w:rPr>
          <w:color w:val="00000A"/>
          <w:sz w:val="28"/>
          <w:szCs w:val="28"/>
          <w:lang w:eastAsia="zh-CN"/>
        </w:rPr>
        <w:tab/>
        <w:t xml:space="preserve">          </w:t>
      </w:r>
      <w:r w:rsidR="00F721FC">
        <w:rPr>
          <w:color w:val="00000A"/>
          <w:sz w:val="28"/>
          <w:szCs w:val="28"/>
          <w:lang w:eastAsia="zh-CN"/>
        </w:rPr>
        <w:t xml:space="preserve">                         № 12</w:t>
      </w:r>
      <w:bookmarkStart w:id="0" w:name="_GoBack"/>
      <w:bookmarkEnd w:id="0"/>
      <w:r>
        <w:rPr>
          <w:color w:val="00000A"/>
          <w:sz w:val="28"/>
          <w:szCs w:val="28"/>
          <w:lang w:eastAsia="zh-CN"/>
        </w:rPr>
        <w:t xml:space="preserve">  </w:t>
      </w:r>
    </w:p>
    <w:p w:rsidR="00177ED8" w:rsidRDefault="00177ED8">
      <w:pPr>
        <w:tabs>
          <w:tab w:val="left" w:pos="3401"/>
        </w:tabs>
        <w:ind w:right="5952"/>
        <w:jc w:val="both"/>
        <w:rPr>
          <w:szCs w:val="24"/>
        </w:rPr>
      </w:pPr>
    </w:p>
    <w:p w:rsidR="00177ED8" w:rsidRDefault="00177ED8">
      <w:pPr>
        <w:tabs>
          <w:tab w:val="left" w:pos="3401"/>
        </w:tabs>
        <w:ind w:right="5952"/>
        <w:jc w:val="both"/>
        <w:rPr>
          <w:szCs w:val="24"/>
        </w:rPr>
      </w:pPr>
    </w:p>
    <w:p w:rsidR="00177ED8" w:rsidRDefault="00A528EB">
      <w:pPr>
        <w:tabs>
          <w:tab w:val="left" w:pos="4962"/>
        </w:tabs>
        <w:ind w:right="51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Программы оздоровления </w:t>
      </w:r>
      <w:r>
        <w:rPr>
          <w:color w:val="000000"/>
          <w:sz w:val="28"/>
          <w:szCs w:val="28"/>
        </w:rPr>
        <w:t>муниципальных финансов Элисенваарского сельского поселения на 2025-2027 годы</w:t>
      </w:r>
    </w:p>
    <w:p w:rsidR="00177ED8" w:rsidRDefault="00177ED8">
      <w:pPr>
        <w:tabs>
          <w:tab w:val="left" w:pos="4962"/>
        </w:tabs>
        <w:ind w:right="3967" w:firstLine="709"/>
        <w:jc w:val="both"/>
        <w:rPr>
          <w:color w:val="000000"/>
          <w:sz w:val="28"/>
          <w:szCs w:val="28"/>
          <w:highlight w:val="yellow"/>
        </w:rPr>
      </w:pPr>
    </w:p>
    <w:p w:rsidR="00177ED8" w:rsidRDefault="00177ED8">
      <w:pPr>
        <w:tabs>
          <w:tab w:val="left" w:pos="4962"/>
        </w:tabs>
        <w:ind w:right="3967" w:firstLine="709"/>
        <w:jc w:val="both"/>
        <w:rPr>
          <w:color w:val="000000"/>
          <w:sz w:val="28"/>
          <w:szCs w:val="28"/>
          <w:highlight w:val="yellow"/>
        </w:rPr>
      </w:pPr>
    </w:p>
    <w:p w:rsidR="00177ED8" w:rsidRDefault="00A528E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дальнейшей модернизации системы управления муниципальными финансами Элисенваарского сельского поселения, обеспечения сбалансированности бюджета Элисенваарского сельского</w:t>
      </w:r>
      <w:r>
        <w:rPr>
          <w:color w:val="000000"/>
          <w:sz w:val="28"/>
          <w:szCs w:val="28"/>
        </w:rPr>
        <w:t xml:space="preserve"> поселения, безусловного и своевременного исполнения социально значимых обязательств, Администрация Элисенваарского сельского поселения</w:t>
      </w:r>
    </w:p>
    <w:p w:rsidR="00177ED8" w:rsidRDefault="00177ED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77ED8" w:rsidRDefault="00A528E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ПОСТАНОВЛЯЕТ:</w:t>
      </w:r>
    </w:p>
    <w:p w:rsidR="00177ED8" w:rsidRDefault="00177ED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77ED8" w:rsidRDefault="00A528EB">
      <w:pPr>
        <w:numPr>
          <w:ilvl w:val="0"/>
          <w:numId w:val="9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Программу оздоровления муниципальных финансов </w:t>
      </w:r>
      <w:r>
        <w:rPr>
          <w:color w:val="000000"/>
          <w:sz w:val="28"/>
          <w:szCs w:val="28"/>
        </w:rPr>
        <w:t>Элисенваарского сельского поселения</w:t>
      </w:r>
      <w:r>
        <w:rPr>
          <w:sz w:val="28"/>
          <w:szCs w:val="28"/>
        </w:rPr>
        <w:t xml:space="preserve"> на 2025-2027 годы (далее - Программа).</w:t>
      </w:r>
    </w:p>
    <w:p w:rsidR="00177ED8" w:rsidRDefault="00A528EB">
      <w:pPr>
        <w:numPr>
          <w:ilvl w:val="0"/>
          <w:numId w:val="9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Структурным подразделениям Администрации Элисенваарского сельского поселения, ответственным за реализацию Программы:</w:t>
      </w:r>
    </w:p>
    <w:p w:rsidR="00177ED8" w:rsidRDefault="00A528EB">
      <w:pPr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реализацию плана мероприятий, утвержденного приложением №1 к Программе (далее – План мер</w:t>
      </w:r>
      <w:r>
        <w:rPr>
          <w:sz w:val="28"/>
          <w:szCs w:val="28"/>
        </w:rPr>
        <w:t>оприятий);</w:t>
      </w:r>
    </w:p>
    <w:p w:rsidR="00177ED8" w:rsidRDefault="00A528EB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достижение целевых показателей, установленных Программой на соответствующий финансовый год;</w:t>
      </w:r>
    </w:p>
    <w:p w:rsidR="00177ED8" w:rsidRDefault="00A528EB">
      <w:pPr>
        <w:numPr>
          <w:ilvl w:val="0"/>
          <w:numId w:val="9"/>
        </w:numPr>
        <w:tabs>
          <w:tab w:val="left" w:pos="0"/>
          <w:tab w:val="left" w:pos="36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7ED8" w:rsidRDefault="00177ED8">
      <w:pPr>
        <w:tabs>
          <w:tab w:val="left" w:pos="0"/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177ED8" w:rsidRDefault="00A528EB">
      <w:pPr>
        <w:ind w:left="360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Глава </w:t>
      </w:r>
    </w:p>
    <w:p w:rsidR="00177ED8" w:rsidRDefault="00A528EB">
      <w:pPr>
        <w:outlineLvl w:val="0"/>
      </w:pPr>
      <w:r>
        <w:rPr>
          <w:sz w:val="28"/>
          <w:szCs w:val="24"/>
        </w:rPr>
        <w:t xml:space="preserve">      Элисенваарского сельского поселения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С. А. Орлов</w:t>
      </w:r>
    </w:p>
    <w:sectPr w:rsidR="00177ED8">
      <w:headerReference w:type="default" r:id="rId8"/>
      <w:pgSz w:w="11906" w:h="16838"/>
      <w:pgMar w:top="737" w:right="851" w:bottom="62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EB" w:rsidRDefault="00A528EB">
      <w:r>
        <w:separator/>
      </w:r>
    </w:p>
  </w:endnote>
  <w:endnote w:type="continuationSeparator" w:id="0">
    <w:p w:rsidR="00A528EB" w:rsidRDefault="00A5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er Hand ITC">
    <w:altName w:val="Ink Free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EB" w:rsidRDefault="00A528EB">
      <w:r>
        <w:separator/>
      </w:r>
    </w:p>
  </w:footnote>
  <w:footnote w:type="continuationSeparator" w:id="0">
    <w:p w:rsidR="00A528EB" w:rsidRDefault="00A5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D8" w:rsidRDefault="00177ED8">
    <w:pPr>
      <w:pStyle w:val="ab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E13"/>
    <w:multiLevelType w:val="hybridMultilevel"/>
    <w:tmpl w:val="1FB00DEE"/>
    <w:lvl w:ilvl="0" w:tplc="B6488616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/>
      </w:rPr>
    </w:lvl>
    <w:lvl w:ilvl="1" w:tplc="7E3887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8E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9C7C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D041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DC9E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8463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AA45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EE2C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802E6F"/>
    <w:multiLevelType w:val="multilevel"/>
    <w:tmpl w:val="CC542C9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13E60AE3"/>
    <w:multiLevelType w:val="multilevel"/>
    <w:tmpl w:val="9C68D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944DF9"/>
    <w:multiLevelType w:val="hybridMultilevel"/>
    <w:tmpl w:val="332A4604"/>
    <w:lvl w:ilvl="0" w:tplc="6DB0836C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/>
      </w:rPr>
    </w:lvl>
    <w:lvl w:ilvl="1" w:tplc="514A0E7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6C2F18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67C1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4C0F41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1AE491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F82329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602D38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8D64BA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264A2B3E"/>
    <w:multiLevelType w:val="hybridMultilevel"/>
    <w:tmpl w:val="69E6253A"/>
    <w:lvl w:ilvl="0" w:tplc="77300BB0">
      <w:start w:val="1"/>
      <w:numFmt w:val="bullet"/>
      <w:lvlText w:val="−"/>
      <w:lvlJc w:val="left"/>
      <w:pPr>
        <w:ind w:left="1440" w:hanging="360"/>
      </w:pPr>
      <w:rPr>
        <w:rFonts w:ascii="Viner Hand ITC" w:hAnsi="Viner Hand ITC"/>
      </w:rPr>
    </w:lvl>
    <w:lvl w:ilvl="1" w:tplc="A22879C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A8CB3A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EC4E1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208C12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EF78865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A100A8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0E4DEF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B40577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ACD39AF"/>
    <w:multiLevelType w:val="hybridMultilevel"/>
    <w:tmpl w:val="74A07B40"/>
    <w:lvl w:ilvl="0" w:tplc="B07645A8">
      <w:start w:val="1"/>
      <w:numFmt w:val="decimal"/>
      <w:lvlText w:val="%1."/>
      <w:lvlJc w:val="left"/>
    </w:lvl>
    <w:lvl w:ilvl="1" w:tplc="CF5A2D18">
      <w:start w:val="1"/>
      <w:numFmt w:val="lowerLetter"/>
      <w:lvlText w:val="%2."/>
      <w:lvlJc w:val="left"/>
    </w:lvl>
    <w:lvl w:ilvl="2" w:tplc="51105F5A">
      <w:start w:val="1"/>
      <w:numFmt w:val="lowerRoman"/>
      <w:lvlText w:val="%3."/>
      <w:lvlJc w:val="left"/>
    </w:lvl>
    <w:lvl w:ilvl="3" w:tplc="8D2E95C8">
      <w:start w:val="1"/>
      <w:numFmt w:val="decimal"/>
      <w:lvlText w:val="%4."/>
      <w:lvlJc w:val="left"/>
    </w:lvl>
    <w:lvl w:ilvl="4" w:tplc="7F6A6A82">
      <w:start w:val="1"/>
      <w:numFmt w:val="lowerLetter"/>
      <w:lvlText w:val="%5."/>
      <w:lvlJc w:val="left"/>
    </w:lvl>
    <w:lvl w:ilvl="5" w:tplc="58A4FB1A">
      <w:start w:val="1"/>
      <w:numFmt w:val="lowerRoman"/>
      <w:lvlText w:val="%6."/>
      <w:lvlJc w:val="left"/>
    </w:lvl>
    <w:lvl w:ilvl="6" w:tplc="A7F03DA8">
      <w:start w:val="1"/>
      <w:numFmt w:val="decimal"/>
      <w:lvlText w:val="%7."/>
      <w:lvlJc w:val="left"/>
    </w:lvl>
    <w:lvl w:ilvl="7" w:tplc="C8560BB4">
      <w:start w:val="1"/>
      <w:numFmt w:val="lowerLetter"/>
      <w:lvlText w:val="%8."/>
      <w:lvlJc w:val="left"/>
    </w:lvl>
    <w:lvl w:ilvl="8" w:tplc="5850701A">
      <w:start w:val="1"/>
      <w:numFmt w:val="lowerRoman"/>
      <w:lvlText w:val="%9."/>
      <w:lvlJc w:val="left"/>
    </w:lvl>
  </w:abstractNum>
  <w:abstractNum w:abstractNumId="6">
    <w:nsid w:val="34876DE2"/>
    <w:multiLevelType w:val="hybridMultilevel"/>
    <w:tmpl w:val="AD5C14A8"/>
    <w:lvl w:ilvl="0" w:tplc="BA4C8770">
      <w:start w:val="1"/>
      <w:numFmt w:val="decimal"/>
      <w:lvlText w:val="%1."/>
      <w:lvlJc w:val="left"/>
      <w:pPr>
        <w:ind w:left="720" w:hanging="360"/>
      </w:pPr>
    </w:lvl>
    <w:lvl w:ilvl="1" w:tplc="6E1E06AA">
      <w:start w:val="1"/>
      <w:numFmt w:val="lowerLetter"/>
      <w:lvlText w:val="%2."/>
      <w:lvlJc w:val="left"/>
      <w:pPr>
        <w:ind w:left="1440" w:hanging="360"/>
      </w:pPr>
    </w:lvl>
    <w:lvl w:ilvl="2" w:tplc="1318F420">
      <w:start w:val="1"/>
      <w:numFmt w:val="lowerRoman"/>
      <w:lvlText w:val="%3."/>
      <w:lvlJc w:val="right"/>
      <w:pPr>
        <w:ind w:left="2160" w:hanging="180"/>
      </w:pPr>
    </w:lvl>
    <w:lvl w:ilvl="3" w:tplc="1172A89C">
      <w:start w:val="1"/>
      <w:numFmt w:val="decimal"/>
      <w:lvlText w:val="%4."/>
      <w:lvlJc w:val="left"/>
      <w:pPr>
        <w:ind w:left="2880" w:hanging="360"/>
      </w:pPr>
    </w:lvl>
    <w:lvl w:ilvl="4" w:tplc="08D42FD2">
      <w:start w:val="1"/>
      <w:numFmt w:val="lowerLetter"/>
      <w:lvlText w:val="%5."/>
      <w:lvlJc w:val="left"/>
      <w:pPr>
        <w:ind w:left="3600" w:hanging="360"/>
      </w:pPr>
    </w:lvl>
    <w:lvl w:ilvl="5" w:tplc="17C41E2A">
      <w:start w:val="1"/>
      <w:numFmt w:val="lowerRoman"/>
      <w:lvlText w:val="%6."/>
      <w:lvlJc w:val="right"/>
      <w:pPr>
        <w:ind w:left="4320" w:hanging="180"/>
      </w:pPr>
    </w:lvl>
    <w:lvl w:ilvl="6" w:tplc="825C7F8E">
      <w:start w:val="1"/>
      <w:numFmt w:val="decimal"/>
      <w:lvlText w:val="%7."/>
      <w:lvlJc w:val="left"/>
      <w:pPr>
        <w:ind w:left="5040" w:hanging="360"/>
      </w:pPr>
    </w:lvl>
    <w:lvl w:ilvl="7" w:tplc="F6CEC798">
      <w:start w:val="1"/>
      <w:numFmt w:val="lowerLetter"/>
      <w:lvlText w:val="%8."/>
      <w:lvlJc w:val="left"/>
      <w:pPr>
        <w:ind w:left="5760" w:hanging="360"/>
      </w:pPr>
    </w:lvl>
    <w:lvl w:ilvl="8" w:tplc="9034A63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C3AF3"/>
    <w:multiLevelType w:val="multilevel"/>
    <w:tmpl w:val="83E68E04"/>
    <w:lvl w:ilvl="0">
      <w:start w:val="1"/>
      <w:numFmt w:val="bullet"/>
      <w:lvlText w:val="−"/>
      <w:lvlJc w:val="left"/>
      <w:pPr>
        <w:ind w:left="5039" w:hanging="360"/>
      </w:pPr>
      <w:rPr>
        <w:rFonts w:ascii="Viner Hand ITC" w:hAnsi="Viner Hand ITC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495749B2"/>
    <w:multiLevelType w:val="hybridMultilevel"/>
    <w:tmpl w:val="F3382C94"/>
    <w:lvl w:ilvl="0" w:tplc="944CC06A">
      <w:start w:val="1"/>
      <w:numFmt w:val="decimal"/>
      <w:lvlText w:val="%1."/>
      <w:lvlJc w:val="left"/>
      <w:pPr>
        <w:ind w:left="720" w:hanging="360"/>
      </w:pPr>
    </w:lvl>
    <w:lvl w:ilvl="1" w:tplc="4AC01332">
      <w:start w:val="1"/>
      <w:numFmt w:val="lowerLetter"/>
      <w:lvlText w:val="%2."/>
      <w:lvlJc w:val="left"/>
      <w:pPr>
        <w:ind w:left="1440" w:hanging="360"/>
      </w:pPr>
    </w:lvl>
    <w:lvl w:ilvl="2" w:tplc="CAEC47E6">
      <w:start w:val="1"/>
      <w:numFmt w:val="lowerRoman"/>
      <w:lvlText w:val="%3."/>
      <w:lvlJc w:val="right"/>
      <w:pPr>
        <w:ind w:left="2160" w:hanging="180"/>
      </w:pPr>
    </w:lvl>
    <w:lvl w:ilvl="3" w:tplc="C12C5E4A">
      <w:start w:val="1"/>
      <w:numFmt w:val="decimal"/>
      <w:lvlText w:val="%4."/>
      <w:lvlJc w:val="left"/>
      <w:pPr>
        <w:ind w:left="2880" w:hanging="360"/>
      </w:pPr>
    </w:lvl>
    <w:lvl w:ilvl="4" w:tplc="B2DE601C">
      <w:start w:val="1"/>
      <w:numFmt w:val="lowerLetter"/>
      <w:lvlText w:val="%5."/>
      <w:lvlJc w:val="left"/>
      <w:pPr>
        <w:ind w:left="3600" w:hanging="360"/>
      </w:pPr>
    </w:lvl>
    <w:lvl w:ilvl="5" w:tplc="99E0D298">
      <w:start w:val="1"/>
      <w:numFmt w:val="lowerRoman"/>
      <w:lvlText w:val="%6."/>
      <w:lvlJc w:val="right"/>
      <w:pPr>
        <w:ind w:left="4320" w:hanging="180"/>
      </w:pPr>
    </w:lvl>
    <w:lvl w:ilvl="6" w:tplc="8F04266C">
      <w:start w:val="1"/>
      <w:numFmt w:val="decimal"/>
      <w:lvlText w:val="%7."/>
      <w:lvlJc w:val="left"/>
      <w:pPr>
        <w:ind w:left="5040" w:hanging="360"/>
      </w:pPr>
    </w:lvl>
    <w:lvl w:ilvl="7" w:tplc="65C21C84">
      <w:start w:val="1"/>
      <w:numFmt w:val="lowerLetter"/>
      <w:lvlText w:val="%8."/>
      <w:lvlJc w:val="left"/>
      <w:pPr>
        <w:ind w:left="5760" w:hanging="360"/>
      </w:pPr>
    </w:lvl>
    <w:lvl w:ilvl="8" w:tplc="63D42E8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C0FE7"/>
    <w:multiLevelType w:val="hybridMultilevel"/>
    <w:tmpl w:val="95FA1830"/>
    <w:lvl w:ilvl="0" w:tplc="5DF01E62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/>
      </w:rPr>
    </w:lvl>
    <w:lvl w:ilvl="1" w:tplc="1388A9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B8E4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86BA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94DA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B0CA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5C65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AC34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EE74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7D65128"/>
    <w:multiLevelType w:val="hybridMultilevel"/>
    <w:tmpl w:val="7C44AC22"/>
    <w:lvl w:ilvl="0" w:tplc="12DCCB9C">
      <w:start w:val="1"/>
      <w:numFmt w:val="decimal"/>
      <w:lvlText w:val="%1."/>
      <w:lvlJc w:val="left"/>
      <w:pPr>
        <w:ind w:left="720" w:hanging="360"/>
      </w:pPr>
    </w:lvl>
    <w:lvl w:ilvl="1" w:tplc="C0FC2D2A">
      <w:start w:val="1"/>
      <w:numFmt w:val="lowerLetter"/>
      <w:lvlText w:val="%2."/>
      <w:lvlJc w:val="left"/>
      <w:pPr>
        <w:ind w:left="1440" w:hanging="360"/>
      </w:pPr>
    </w:lvl>
    <w:lvl w:ilvl="2" w:tplc="0E902CE0">
      <w:start w:val="1"/>
      <w:numFmt w:val="lowerRoman"/>
      <w:lvlText w:val="%3."/>
      <w:lvlJc w:val="right"/>
      <w:pPr>
        <w:ind w:left="2160" w:hanging="180"/>
      </w:pPr>
    </w:lvl>
    <w:lvl w:ilvl="3" w:tplc="136C68F8">
      <w:start w:val="1"/>
      <w:numFmt w:val="decimal"/>
      <w:lvlText w:val="%4."/>
      <w:lvlJc w:val="left"/>
      <w:pPr>
        <w:ind w:left="2880" w:hanging="360"/>
      </w:pPr>
    </w:lvl>
    <w:lvl w:ilvl="4" w:tplc="6A106958">
      <w:start w:val="1"/>
      <w:numFmt w:val="lowerLetter"/>
      <w:lvlText w:val="%5."/>
      <w:lvlJc w:val="left"/>
      <w:pPr>
        <w:ind w:left="3600" w:hanging="360"/>
      </w:pPr>
    </w:lvl>
    <w:lvl w:ilvl="5" w:tplc="C8667D56">
      <w:start w:val="1"/>
      <w:numFmt w:val="lowerRoman"/>
      <w:lvlText w:val="%6."/>
      <w:lvlJc w:val="right"/>
      <w:pPr>
        <w:ind w:left="4320" w:hanging="180"/>
      </w:pPr>
    </w:lvl>
    <w:lvl w:ilvl="6" w:tplc="D7904E3E">
      <w:start w:val="1"/>
      <w:numFmt w:val="decimal"/>
      <w:lvlText w:val="%7."/>
      <w:lvlJc w:val="left"/>
      <w:pPr>
        <w:ind w:left="5040" w:hanging="360"/>
      </w:pPr>
    </w:lvl>
    <w:lvl w:ilvl="7" w:tplc="F14C9872">
      <w:start w:val="1"/>
      <w:numFmt w:val="lowerLetter"/>
      <w:lvlText w:val="%8."/>
      <w:lvlJc w:val="left"/>
      <w:pPr>
        <w:ind w:left="5760" w:hanging="360"/>
      </w:pPr>
    </w:lvl>
    <w:lvl w:ilvl="8" w:tplc="F710D19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B3A30"/>
    <w:multiLevelType w:val="hybridMultilevel"/>
    <w:tmpl w:val="EF1A523A"/>
    <w:lvl w:ilvl="0" w:tplc="CEAA00A8">
      <w:start w:val="1"/>
      <w:numFmt w:val="bullet"/>
      <w:lvlText w:val="−"/>
      <w:lvlJc w:val="left"/>
      <w:pPr>
        <w:ind w:left="1080" w:hanging="360"/>
      </w:pPr>
      <w:rPr>
        <w:rFonts w:ascii="Viner Hand ITC" w:hAnsi="Viner Hand ITC"/>
      </w:rPr>
    </w:lvl>
    <w:lvl w:ilvl="1" w:tplc="9A38F07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C41634F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06EF5B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342F1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4230BA1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0BACF6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32E635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C8E990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7EE62215"/>
    <w:multiLevelType w:val="hybridMultilevel"/>
    <w:tmpl w:val="70F4DA84"/>
    <w:lvl w:ilvl="0" w:tplc="7AEE9B72">
      <w:start w:val="1"/>
      <w:numFmt w:val="decimal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128CC86C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7FDECF56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C1CAFE66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2978500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85F450AA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E4EA889C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2F02E0D4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B1D84012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D8"/>
    <w:rsid w:val="00177ED8"/>
    <w:rsid w:val="00A528EB"/>
    <w:rsid w:val="00F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pPr>
      <w:widowControl w:val="0"/>
      <w:numPr>
        <w:numId w:val="13"/>
      </w:numPr>
      <w:spacing w:before="108" w:after="108"/>
      <w:ind w:left="0" w:firstLine="0"/>
      <w:jc w:val="center"/>
      <w:outlineLvl w:val="0"/>
    </w:pPr>
    <w:rPr>
      <w:rFonts w:ascii="Cambria" w:hAnsi="Cambria"/>
      <w:b/>
      <w:bCs/>
      <w:sz w:val="32"/>
      <w:szCs w:val="32"/>
      <w:lang w:eastAsia="ar-SA" w:bidi="ar-SA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c">
    <w:name w:val="footer"/>
    <w:pPr>
      <w:tabs>
        <w:tab w:val="center" w:pos="4677"/>
        <w:tab w:val="right" w:pos="9353"/>
      </w:tabs>
    </w:pPr>
  </w:style>
  <w:style w:type="character" w:customStyle="1" w:styleId="FooterChar">
    <w:name w:val="Footer Char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Знак Знак Знак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4">
    <w:name w:val="Знак Знак Знак Знак Знак"/>
    <w:rPr>
      <w:rFonts w:ascii="Verdana" w:hAnsi="Verdana"/>
      <w:lang w:val="en-US"/>
    </w:rPr>
  </w:style>
  <w:style w:type="character" w:customStyle="1" w:styleId="12">
    <w:name w:val="Обычный1"/>
    <w:link w:val="12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auto" w:fill="auto"/>
      <w:vertAlign w:val="baseline"/>
    </w:rPr>
  </w:style>
  <w:style w:type="character" w:styleId="af5">
    <w:name w:val="page number"/>
    <w:basedOn w:val="a0"/>
  </w:style>
  <w:style w:type="paragraph" w:styleId="af6">
    <w:name w:val="Balloon Text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pPr>
      <w:widowControl w:val="0"/>
      <w:numPr>
        <w:numId w:val="13"/>
      </w:numPr>
      <w:spacing w:before="108" w:after="108"/>
      <w:ind w:left="0" w:firstLine="0"/>
      <w:jc w:val="center"/>
      <w:outlineLvl w:val="0"/>
    </w:pPr>
    <w:rPr>
      <w:rFonts w:ascii="Cambria" w:hAnsi="Cambria"/>
      <w:b/>
      <w:bCs/>
      <w:sz w:val="32"/>
      <w:szCs w:val="32"/>
      <w:lang w:eastAsia="ar-SA" w:bidi="ar-SA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c">
    <w:name w:val="footer"/>
    <w:pPr>
      <w:tabs>
        <w:tab w:val="center" w:pos="4677"/>
        <w:tab w:val="right" w:pos="9353"/>
      </w:tabs>
    </w:pPr>
  </w:style>
  <w:style w:type="character" w:customStyle="1" w:styleId="FooterChar">
    <w:name w:val="Footer Char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Знак Знак Знак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4">
    <w:name w:val="Знак Знак Знак Знак Знак"/>
    <w:rPr>
      <w:rFonts w:ascii="Verdana" w:hAnsi="Verdana"/>
      <w:lang w:val="en-US"/>
    </w:rPr>
  </w:style>
  <w:style w:type="character" w:customStyle="1" w:styleId="12">
    <w:name w:val="Обычный1"/>
    <w:link w:val="12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auto" w:fill="auto"/>
      <w:vertAlign w:val="baseline"/>
    </w:rPr>
  </w:style>
  <w:style w:type="character" w:styleId="af5">
    <w:name w:val="page number"/>
    <w:basedOn w:val="a0"/>
  </w:style>
  <w:style w:type="paragraph" w:styleId="af6">
    <w:name w:val="Balloon Text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hAnsi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2025-02-27T09:18:00Z</dcterms:created>
  <dcterms:modified xsi:type="dcterms:W3CDTF">2025-02-27T09:18:00Z</dcterms:modified>
</cp:coreProperties>
</file>