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320A08" w:rsidRDefault="009B3BC2" w:rsidP="00320A0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</w:p>
    <w:p w:rsidR="009F6506" w:rsidRPr="009F6506" w:rsidRDefault="009F6506" w:rsidP="009F6506">
      <w:pPr>
        <w:spacing w:line="360" w:lineRule="auto"/>
        <w:ind w:firstLine="709"/>
        <w:jc w:val="center"/>
        <w:rPr>
          <w:rFonts w:ascii="Segoe UI" w:hAnsi="Segoe UI" w:cs="Segoe UI"/>
          <w:b/>
          <w:sz w:val="22"/>
          <w:szCs w:val="22"/>
        </w:rPr>
      </w:pPr>
      <w:r w:rsidRPr="009F6506">
        <w:rPr>
          <w:rFonts w:ascii="Segoe UI" w:hAnsi="Segoe UI" w:cs="Segoe UI"/>
          <w:b/>
          <w:sz w:val="22"/>
          <w:szCs w:val="22"/>
        </w:rPr>
        <w:t>Обязательное удостоверение у н</w:t>
      </w:r>
      <w:r>
        <w:rPr>
          <w:rFonts w:ascii="Segoe UI" w:hAnsi="Segoe UI" w:cs="Segoe UI"/>
          <w:b/>
          <w:sz w:val="22"/>
          <w:szCs w:val="22"/>
        </w:rPr>
        <w:t>отариуса сделок с недвижимостью</w:t>
      </w:r>
    </w:p>
    <w:p w:rsidR="009F6506" w:rsidRPr="009F6506" w:rsidRDefault="009F6506" w:rsidP="009F65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</w:p>
    <w:p w:rsidR="009F6506" w:rsidRPr="009F6506" w:rsidRDefault="009F6506" w:rsidP="009F6506">
      <w:pPr>
        <w:shd w:val="clear" w:color="auto" w:fill="FFFFFF"/>
        <w:spacing w:line="360" w:lineRule="auto"/>
        <w:ind w:firstLine="709"/>
        <w:jc w:val="both"/>
        <w:rPr>
          <w:rFonts w:ascii="Segoe UI" w:hAnsi="Segoe UI" w:cs="Segoe UI"/>
          <w:sz w:val="22"/>
          <w:szCs w:val="22"/>
        </w:rPr>
      </w:pPr>
      <w:r w:rsidRPr="009F6506">
        <w:rPr>
          <w:rFonts w:ascii="Segoe UI" w:hAnsi="Segoe UI" w:cs="Segoe UI"/>
          <w:sz w:val="22"/>
          <w:szCs w:val="22"/>
        </w:rPr>
        <w:t>В соответствии с действующим законодательством Российской Федерации нотариальное удостоверение обязательно не для любой сделки, которая влечет возникновение, изменение или прекращение прав на имущество, а только в случаях, определенных законом. Обязательное удостоверение сделки у нотариуса может быть установлено соглашением сторон, даже если по закону ее нотариальное удостоверение не требовалось.</w:t>
      </w:r>
    </w:p>
    <w:p w:rsidR="009F6506" w:rsidRPr="009F6506" w:rsidRDefault="009F6506" w:rsidP="009F65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9F6506">
        <w:rPr>
          <w:rFonts w:ascii="Segoe UI" w:hAnsi="Segoe UI" w:cs="Segoe UI"/>
          <w:sz w:val="22"/>
          <w:szCs w:val="22"/>
          <w:shd w:val="clear" w:color="auto" w:fill="FFFFFF"/>
        </w:rPr>
        <w:t>По общему правилу запись в единый государственный реестр недвижимости вносится при наличии заявлений всех лиц, совершивших сделку. Однако если сделка совершена в нотариальной форме, запись в государственный реестр может быть внесена по заявлению любой стороны сделки, в том числе нотариуса, что создает определенные удобства для сторон сделки при подаче документов на государственную регистрацию прав.</w:t>
      </w:r>
    </w:p>
    <w:p w:rsidR="009F6506" w:rsidRPr="009F6506" w:rsidRDefault="009F6506" w:rsidP="009F6506">
      <w:pPr>
        <w:spacing w:line="360" w:lineRule="auto"/>
        <w:ind w:firstLine="709"/>
        <w:jc w:val="both"/>
        <w:rPr>
          <w:rFonts w:ascii="Segoe UI" w:hAnsi="Segoe UI" w:cs="Segoe UI"/>
          <w:sz w:val="22"/>
          <w:szCs w:val="22"/>
        </w:rPr>
      </w:pPr>
      <w:r w:rsidRPr="009F6506">
        <w:rPr>
          <w:rFonts w:ascii="Segoe UI" w:hAnsi="Segoe UI" w:cs="Segoe UI"/>
          <w:sz w:val="22"/>
          <w:szCs w:val="22"/>
          <w:shd w:val="clear" w:color="auto" w:fill="FFFFFF"/>
        </w:rPr>
        <w:t xml:space="preserve">Также законом установлен более короткий, по сравнению с общим, срок для государственной регистрации прав </w:t>
      </w:r>
      <w:r w:rsidRPr="009F6506">
        <w:rPr>
          <w:rFonts w:ascii="Segoe UI" w:hAnsi="Segoe UI" w:cs="Segoe UI"/>
          <w:sz w:val="22"/>
          <w:szCs w:val="22"/>
        </w:rPr>
        <w:t>на основании нотариально удостоверенной сделки -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документов; пять рабочих дней с даты подачи заявления и соответствующих документов в многофункциональный центр; в случае же поступления таких заявления и документов в электронной форме - один рабочий день, следующий за днем поступления документов.</w:t>
      </w:r>
    </w:p>
    <w:p w:rsidR="009F6506" w:rsidRPr="009F6506" w:rsidRDefault="009F6506" w:rsidP="009F65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 w:val="22"/>
          <w:szCs w:val="22"/>
        </w:rPr>
      </w:pPr>
      <w:r w:rsidRPr="009F6506">
        <w:rPr>
          <w:rFonts w:ascii="Segoe UI" w:hAnsi="Segoe UI" w:cs="Segoe UI"/>
          <w:sz w:val="22"/>
          <w:szCs w:val="22"/>
        </w:rPr>
        <w:t>Порядок представления документов на государственную регистрацию прав регулируется Федеральным законом от 13.07.2015 N 218-ФЗ "О государственной регистрации недвижимости". В случае представления документов на государственную регистрацию прав в форме документов на бумажном носителе должны быть представлены подлинный экземпляр нотариально удостоверенного документа, на основании которого возникает право (например, договор купли-продажи), и его копия.</w:t>
      </w:r>
    </w:p>
    <w:p w:rsidR="009F6506" w:rsidRPr="009F6506" w:rsidRDefault="009F6506" w:rsidP="009F65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 w:val="22"/>
          <w:szCs w:val="22"/>
        </w:rPr>
      </w:pPr>
      <w:r w:rsidRPr="009F6506">
        <w:rPr>
          <w:rFonts w:ascii="Segoe UI" w:hAnsi="Segoe UI" w:cs="Segoe UI"/>
          <w:sz w:val="22"/>
          <w:szCs w:val="22"/>
        </w:rPr>
        <w:t xml:space="preserve">Согласно положениям статьи 333.16 Налогового Кодекса Российской Федерации государственную пошлину за государственную регистрацию прав на недвижимое имущество уплачивает лицо, в отношении которого совершается юридически значимое действие, то есть, например, приобретатель права собственности по нотариально удостоверенному договору. </w:t>
      </w:r>
    </w:p>
    <w:p w:rsidR="001066FF" w:rsidRDefault="001066FF" w:rsidP="001066FF">
      <w:pPr>
        <w:shd w:val="clear" w:color="auto" w:fill="FFFFFF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1066FF" w:rsidRDefault="0008139E" w:rsidP="001066FF">
      <w:pPr>
        <w:shd w:val="clear" w:color="auto" w:fill="FFFFFF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08139E">
        <w:rPr>
          <w:rFonts w:ascii="Segoe UI" w:eastAsia="Calibri" w:hAnsi="Segoe UI" w:cs="Segoe UI"/>
          <w:sz w:val="22"/>
          <w:szCs w:val="22"/>
        </w:rPr>
        <w:t xml:space="preserve">Материал подготовлен пресс-службой </w:t>
      </w:r>
    </w:p>
    <w:p w:rsidR="0008139E" w:rsidRDefault="0008139E" w:rsidP="001066FF">
      <w:pPr>
        <w:shd w:val="clear" w:color="auto" w:fill="FFFFFF"/>
        <w:jc w:val="right"/>
        <w:outlineLvl w:val="0"/>
        <w:rPr>
          <w:rFonts w:ascii="Segoe UI" w:eastAsia="Calibri" w:hAnsi="Segoe UI" w:cs="Segoe UI"/>
        </w:rPr>
      </w:pPr>
      <w:r w:rsidRPr="0008139E">
        <w:rPr>
          <w:rFonts w:ascii="Segoe UI" w:eastAsia="Calibri" w:hAnsi="Segoe UI" w:cs="Segoe UI"/>
          <w:sz w:val="22"/>
          <w:szCs w:val="22"/>
        </w:rPr>
        <w:t>Управления Росреестра</w:t>
      </w:r>
      <w:r w:rsidR="001066FF">
        <w:rPr>
          <w:rFonts w:ascii="Segoe UI" w:eastAsia="Calibri" w:hAnsi="Segoe UI" w:cs="Segoe UI"/>
          <w:sz w:val="22"/>
          <w:szCs w:val="22"/>
        </w:rPr>
        <w:t xml:space="preserve"> </w:t>
      </w:r>
      <w:r w:rsidRPr="0008139E">
        <w:rPr>
          <w:rFonts w:ascii="Segoe UI" w:eastAsia="Calibri" w:hAnsi="Segoe UI" w:cs="Segoe UI"/>
          <w:sz w:val="22"/>
          <w:szCs w:val="22"/>
        </w:rPr>
        <w:t>по Республике Карелия</w:t>
      </w:r>
    </w:p>
    <w:p w:rsidR="000763BB" w:rsidRDefault="000763BB" w:rsidP="008E670F">
      <w:pPr>
        <w:jc w:val="both"/>
        <w:rPr>
          <w:rFonts w:ascii="Segoe UI" w:hAnsi="Segoe UI" w:cs="Segoe UI"/>
        </w:rPr>
      </w:pPr>
    </w:p>
    <w:sectPr w:rsidR="000763BB" w:rsidSect="002C539E">
      <w:headerReference w:type="default" r:id="rId6"/>
      <w:pgSz w:w="11906" w:h="16838"/>
      <w:pgMar w:top="568" w:right="567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4D" w:rsidRDefault="008C5E4D" w:rsidP="001F630B">
      <w:r>
        <w:separator/>
      </w:r>
    </w:p>
  </w:endnote>
  <w:endnote w:type="continuationSeparator" w:id="1">
    <w:p w:rsidR="008C5E4D" w:rsidRDefault="008C5E4D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4D" w:rsidRDefault="008C5E4D" w:rsidP="001F630B">
      <w:r>
        <w:separator/>
      </w:r>
    </w:p>
  </w:footnote>
  <w:footnote w:type="continuationSeparator" w:id="1">
    <w:p w:rsidR="008C5E4D" w:rsidRDefault="008C5E4D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320A08">
      <w:rPr>
        <w:rFonts w:ascii="Segoe UI" w:hAnsi="Segoe UI" w:cs="Segoe UI"/>
        <w:b/>
        <w:noProof/>
        <w:sz w:val="36"/>
        <w:szCs w:val="36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3393"/>
    <w:rsid w:val="00022A68"/>
    <w:rsid w:val="000402D1"/>
    <w:rsid w:val="00042D38"/>
    <w:rsid w:val="00044C14"/>
    <w:rsid w:val="0005655B"/>
    <w:rsid w:val="0007222A"/>
    <w:rsid w:val="000763BB"/>
    <w:rsid w:val="0008139E"/>
    <w:rsid w:val="000A1222"/>
    <w:rsid w:val="000E26EC"/>
    <w:rsid w:val="000E4F09"/>
    <w:rsid w:val="00101ACC"/>
    <w:rsid w:val="0010339F"/>
    <w:rsid w:val="001066FF"/>
    <w:rsid w:val="0012270A"/>
    <w:rsid w:val="0017037E"/>
    <w:rsid w:val="00176943"/>
    <w:rsid w:val="00176EEF"/>
    <w:rsid w:val="001E31B6"/>
    <w:rsid w:val="001E4B74"/>
    <w:rsid w:val="001F3297"/>
    <w:rsid w:val="001F630B"/>
    <w:rsid w:val="001F7A91"/>
    <w:rsid w:val="001F7F11"/>
    <w:rsid w:val="00203CC9"/>
    <w:rsid w:val="00237F9F"/>
    <w:rsid w:val="0025029C"/>
    <w:rsid w:val="0025084C"/>
    <w:rsid w:val="00273844"/>
    <w:rsid w:val="00291752"/>
    <w:rsid w:val="002A1040"/>
    <w:rsid w:val="002B57E3"/>
    <w:rsid w:val="002C539E"/>
    <w:rsid w:val="002C6E52"/>
    <w:rsid w:val="002E0B9F"/>
    <w:rsid w:val="00311811"/>
    <w:rsid w:val="00320A08"/>
    <w:rsid w:val="00332781"/>
    <w:rsid w:val="003466FA"/>
    <w:rsid w:val="003C016A"/>
    <w:rsid w:val="003C205A"/>
    <w:rsid w:val="003C4758"/>
    <w:rsid w:val="003C5F3E"/>
    <w:rsid w:val="00404355"/>
    <w:rsid w:val="004064BF"/>
    <w:rsid w:val="00417970"/>
    <w:rsid w:val="004217B3"/>
    <w:rsid w:val="00451B2D"/>
    <w:rsid w:val="00460C29"/>
    <w:rsid w:val="00470367"/>
    <w:rsid w:val="00475F71"/>
    <w:rsid w:val="00487B27"/>
    <w:rsid w:val="004B5180"/>
    <w:rsid w:val="005022BB"/>
    <w:rsid w:val="00505837"/>
    <w:rsid w:val="00507BB2"/>
    <w:rsid w:val="00531805"/>
    <w:rsid w:val="00545E2A"/>
    <w:rsid w:val="0055261A"/>
    <w:rsid w:val="00572E19"/>
    <w:rsid w:val="005940F8"/>
    <w:rsid w:val="005A1796"/>
    <w:rsid w:val="005A243A"/>
    <w:rsid w:val="005A4DD6"/>
    <w:rsid w:val="005B1CEC"/>
    <w:rsid w:val="005B5615"/>
    <w:rsid w:val="005F6659"/>
    <w:rsid w:val="00606C65"/>
    <w:rsid w:val="00634BD1"/>
    <w:rsid w:val="006417FD"/>
    <w:rsid w:val="00646DE3"/>
    <w:rsid w:val="0066242D"/>
    <w:rsid w:val="00676FAB"/>
    <w:rsid w:val="00686D9A"/>
    <w:rsid w:val="006B2B64"/>
    <w:rsid w:val="006B5677"/>
    <w:rsid w:val="006F43A4"/>
    <w:rsid w:val="00732DDF"/>
    <w:rsid w:val="00742A11"/>
    <w:rsid w:val="00763028"/>
    <w:rsid w:val="007806C6"/>
    <w:rsid w:val="00782855"/>
    <w:rsid w:val="007853C2"/>
    <w:rsid w:val="0079289C"/>
    <w:rsid w:val="008028BA"/>
    <w:rsid w:val="00811852"/>
    <w:rsid w:val="008138F6"/>
    <w:rsid w:val="0082215F"/>
    <w:rsid w:val="00836E53"/>
    <w:rsid w:val="00842D57"/>
    <w:rsid w:val="00847148"/>
    <w:rsid w:val="008B1BBB"/>
    <w:rsid w:val="008C5E4D"/>
    <w:rsid w:val="008D7DBD"/>
    <w:rsid w:val="008E670F"/>
    <w:rsid w:val="009227A3"/>
    <w:rsid w:val="0092531A"/>
    <w:rsid w:val="009370C3"/>
    <w:rsid w:val="009571F9"/>
    <w:rsid w:val="009A4908"/>
    <w:rsid w:val="009B3BC2"/>
    <w:rsid w:val="009C14AE"/>
    <w:rsid w:val="009E120A"/>
    <w:rsid w:val="009E3DB1"/>
    <w:rsid w:val="009F6506"/>
    <w:rsid w:val="00A11B41"/>
    <w:rsid w:val="00A15B74"/>
    <w:rsid w:val="00A41AE2"/>
    <w:rsid w:val="00A46A7D"/>
    <w:rsid w:val="00A9122E"/>
    <w:rsid w:val="00AC135C"/>
    <w:rsid w:val="00AD496D"/>
    <w:rsid w:val="00AD7056"/>
    <w:rsid w:val="00AE32FB"/>
    <w:rsid w:val="00B13CB0"/>
    <w:rsid w:val="00B33F5D"/>
    <w:rsid w:val="00B6111F"/>
    <w:rsid w:val="00B7066A"/>
    <w:rsid w:val="00B71A88"/>
    <w:rsid w:val="00B72E1B"/>
    <w:rsid w:val="00B81388"/>
    <w:rsid w:val="00B92612"/>
    <w:rsid w:val="00BA1EB3"/>
    <w:rsid w:val="00BB212B"/>
    <w:rsid w:val="00BB2BA9"/>
    <w:rsid w:val="00BE1CA6"/>
    <w:rsid w:val="00BE7D37"/>
    <w:rsid w:val="00C10329"/>
    <w:rsid w:val="00C54F7C"/>
    <w:rsid w:val="00C74AFF"/>
    <w:rsid w:val="00C9620B"/>
    <w:rsid w:val="00CA192B"/>
    <w:rsid w:val="00CE6480"/>
    <w:rsid w:val="00CF2E52"/>
    <w:rsid w:val="00CF7F57"/>
    <w:rsid w:val="00D358A3"/>
    <w:rsid w:val="00D53B07"/>
    <w:rsid w:val="00DB2206"/>
    <w:rsid w:val="00DD0FE8"/>
    <w:rsid w:val="00DD7991"/>
    <w:rsid w:val="00E0734B"/>
    <w:rsid w:val="00E130A8"/>
    <w:rsid w:val="00E5265C"/>
    <w:rsid w:val="00EB7EBD"/>
    <w:rsid w:val="00EE2564"/>
    <w:rsid w:val="00EF3CF9"/>
    <w:rsid w:val="00F10AFD"/>
    <w:rsid w:val="00F10CD1"/>
    <w:rsid w:val="00F4565A"/>
    <w:rsid w:val="00F70E83"/>
    <w:rsid w:val="00F738ED"/>
    <w:rsid w:val="00F8772B"/>
    <w:rsid w:val="00FC22CB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6F43A4"/>
  </w:style>
  <w:style w:type="paragraph" w:customStyle="1" w:styleId="Default">
    <w:name w:val="Default"/>
    <w:uiPriority w:val="99"/>
    <w:rsid w:val="00634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2017-12-04T12:36:00Z</cp:lastPrinted>
  <dcterms:created xsi:type="dcterms:W3CDTF">2018-07-13T06:14:00Z</dcterms:created>
  <dcterms:modified xsi:type="dcterms:W3CDTF">2018-07-13T06:14:00Z</dcterms:modified>
</cp:coreProperties>
</file>